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BD3" w:rsidRDefault="004F3D90">
      <w:pPr>
        <w:spacing w:after="5" w:line="249" w:lineRule="auto"/>
        <w:ind w:left="-5"/>
      </w:pPr>
      <w:r>
        <w:rPr>
          <w:b/>
        </w:rPr>
        <w:t xml:space="preserve">MEETING MINUTES                                                                                    </w:t>
      </w:r>
    </w:p>
    <w:p w:rsidR="009C2BD3" w:rsidRDefault="004F3D90">
      <w:pPr>
        <w:spacing w:after="5" w:line="249" w:lineRule="auto"/>
        <w:ind w:left="-5"/>
      </w:pPr>
      <w:r>
        <w:rPr>
          <w:b/>
        </w:rPr>
        <w:t>SOUTH FLORIDA STATE COLLEGE</w:t>
      </w:r>
    </w:p>
    <w:p w:rsidR="009C2BD3" w:rsidRDefault="004F3D90">
      <w:pPr>
        <w:spacing w:after="256" w:line="249" w:lineRule="auto"/>
        <w:ind w:left="-5" w:right="5807"/>
      </w:pPr>
      <w:r>
        <w:rPr>
          <w:b/>
        </w:rPr>
        <w:t>DISTRICT BOARD OF TRUSTEES June 15, 2016</w:t>
      </w:r>
    </w:p>
    <w:p w:rsidR="009C2BD3" w:rsidRDefault="004F3D90">
      <w:pPr>
        <w:pStyle w:val="Heading1"/>
        <w:ind w:left="-5"/>
      </w:pPr>
      <w:r>
        <w:t xml:space="preserve">Members Present: </w:t>
      </w:r>
      <w:r w:rsidR="001535CC">
        <w:tab/>
      </w:r>
      <w:r>
        <w:rPr>
          <w:b w:val="0"/>
        </w:rPr>
        <w:t>Mr. Tim Backer</w:t>
      </w:r>
    </w:p>
    <w:p w:rsidR="009C2BD3" w:rsidRDefault="004F3D90">
      <w:r>
        <w:t>Mr. Derren Bryan, Vice Chair</w:t>
      </w:r>
    </w:p>
    <w:p w:rsidR="009C2BD3" w:rsidRDefault="004F3D90">
      <w:r>
        <w:t>Mrs. Tami Cullens</w:t>
      </w:r>
    </w:p>
    <w:p w:rsidR="001535CC" w:rsidRPr="004759DA" w:rsidRDefault="001535CC">
      <w:pPr>
        <w:rPr>
          <w:color w:val="auto"/>
        </w:rPr>
      </w:pPr>
      <w:r w:rsidRPr="004759DA">
        <w:rPr>
          <w:color w:val="auto"/>
        </w:rPr>
        <w:t>Dr. Louis H. Kirschner</w:t>
      </w:r>
    </w:p>
    <w:p w:rsidR="009C2BD3" w:rsidRDefault="004F3D90">
      <w:r>
        <w:t>Mr. Ken Lambert</w:t>
      </w:r>
    </w:p>
    <w:p w:rsidR="009C2BD3" w:rsidRDefault="004F3D90">
      <w:r>
        <w:t>Mrs. Lana C. Puckorius</w:t>
      </w:r>
    </w:p>
    <w:p w:rsidR="009C2BD3" w:rsidRDefault="004F3D90">
      <w:r>
        <w:t>Mrs. Kris Y. Rider, Chair</w:t>
      </w:r>
    </w:p>
    <w:p w:rsidR="009C2BD3" w:rsidRDefault="004F3D90">
      <w:r>
        <w:t xml:space="preserve">Mr. Joe Wright  </w:t>
      </w:r>
    </w:p>
    <w:p w:rsidR="009C2BD3" w:rsidRDefault="004F3D90">
      <w:r>
        <w:t>Dr. Thomas C. Leitzel, President/Secretary</w:t>
      </w:r>
    </w:p>
    <w:p w:rsidR="009C2BD3" w:rsidRDefault="004F3D90" w:rsidP="001535CC">
      <w:pPr>
        <w:spacing w:after="0"/>
        <w:ind w:right="3430"/>
      </w:pPr>
      <w:r>
        <w:t xml:space="preserve">Mrs. Pamela T. Karlson, College Attorney </w:t>
      </w:r>
    </w:p>
    <w:p w:rsidR="009C2BD3" w:rsidRDefault="009C2BD3" w:rsidP="001535CC">
      <w:pPr>
        <w:spacing w:after="0" w:line="240" w:lineRule="auto"/>
        <w:ind w:left="2160" w:firstLine="0"/>
      </w:pPr>
    </w:p>
    <w:tbl>
      <w:tblPr>
        <w:tblStyle w:val="TableGrid"/>
        <w:tblW w:w="9271" w:type="dxa"/>
        <w:tblInd w:w="-72" w:type="dxa"/>
        <w:tblLook w:val="04A0" w:firstRow="1" w:lastRow="0" w:firstColumn="1" w:lastColumn="0" w:noHBand="0" w:noVBand="1"/>
      </w:tblPr>
      <w:tblGrid>
        <w:gridCol w:w="6732"/>
        <w:gridCol w:w="2539"/>
      </w:tblGrid>
      <w:tr w:rsidR="009C2BD3">
        <w:trPr>
          <w:trHeight w:val="266"/>
        </w:trPr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4F3D90" w:rsidP="001535CC">
            <w:pPr>
              <w:tabs>
                <w:tab w:val="center" w:pos="2941"/>
                <w:tab w:val="left" w:pos="4305"/>
                <w:tab w:val="center" w:pos="5343"/>
              </w:tabs>
              <w:spacing w:after="0" w:line="240" w:lineRule="auto"/>
              <w:ind w:left="0" w:firstLine="0"/>
            </w:pPr>
            <w:r>
              <w:rPr>
                <w:b/>
              </w:rPr>
              <w:t xml:space="preserve"> Staff Present:</w:t>
            </w:r>
            <w:r>
              <w:rPr>
                <w:b/>
              </w:rPr>
              <w:tab/>
            </w:r>
            <w:r w:rsidR="001535CC">
              <w:t>Mrs. Jamie Bateman</w:t>
            </w:r>
            <w:r w:rsidR="001535CC">
              <w:tab/>
            </w:r>
            <w:r w:rsidR="001535CC">
              <w:tab/>
            </w:r>
            <w:r>
              <w:t>Mrs. Ashley Bennett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4F3D90" w:rsidP="001535CC">
            <w:pPr>
              <w:spacing w:after="0" w:line="240" w:lineRule="auto"/>
              <w:ind w:left="532" w:firstLine="0"/>
            </w:pPr>
            <w:r>
              <w:t>Ms. Mollie Doctrow</w:t>
            </w:r>
          </w:p>
        </w:tc>
      </w:tr>
      <w:tr w:rsidR="009C2BD3">
        <w:trPr>
          <w:trHeight w:val="271"/>
        </w:trPr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4F3D90" w:rsidP="001535CC">
            <w:pPr>
              <w:tabs>
                <w:tab w:val="center" w:pos="2786"/>
                <w:tab w:val="center" w:pos="5210"/>
              </w:tabs>
              <w:spacing w:after="0" w:line="240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 w:rsidR="001535CC">
              <w:t>Dr. Robert Flores</w:t>
            </w:r>
            <w:r w:rsidR="001535CC">
              <w:tab/>
            </w:r>
            <w:r>
              <w:t xml:space="preserve">Ms. Cindy Garren 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4F3D90" w:rsidP="001535CC">
            <w:pPr>
              <w:spacing w:after="0" w:line="240" w:lineRule="auto"/>
              <w:ind w:left="0" w:firstLine="0"/>
              <w:jc w:val="right"/>
            </w:pPr>
            <w:r>
              <w:t>Mrs. Courtney Green</w:t>
            </w:r>
          </w:p>
        </w:tc>
      </w:tr>
      <w:tr w:rsidR="009C2BD3">
        <w:trPr>
          <w:trHeight w:val="277"/>
        </w:trPr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4F3D90">
            <w:pPr>
              <w:tabs>
                <w:tab w:val="center" w:pos="2703"/>
                <w:tab w:val="center" w:pos="5347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Mrs. Susie Hale</w:t>
            </w:r>
            <w:r>
              <w:tab/>
              <w:t xml:space="preserve">Mrs. Deborah Latter 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4F3D90">
            <w:pPr>
              <w:spacing w:after="0" w:line="259" w:lineRule="auto"/>
              <w:ind w:left="10" w:firstLine="0"/>
              <w:jc w:val="center"/>
            </w:pPr>
            <w:r>
              <w:t xml:space="preserve">Mr. Glenn Little </w:t>
            </w:r>
          </w:p>
        </w:tc>
      </w:tr>
      <w:tr w:rsidR="009C2BD3">
        <w:trPr>
          <w:trHeight w:val="271"/>
        </w:trPr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4F3D90">
            <w:pPr>
              <w:tabs>
                <w:tab w:val="center" w:pos="2713"/>
                <w:tab w:val="center" w:pos="52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Ms. Melissa Lee</w:t>
            </w:r>
            <w:r>
              <w:tab/>
              <w:t>Dr. Lindsay Lynch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4F3D90">
            <w:pPr>
              <w:spacing w:after="0" w:line="259" w:lineRule="auto"/>
              <w:ind w:left="532" w:firstLine="0"/>
            </w:pPr>
            <w:r>
              <w:t xml:space="preserve">Mr. Lynn MacNeill </w:t>
            </w:r>
          </w:p>
        </w:tc>
      </w:tr>
      <w:tr w:rsidR="009C2BD3">
        <w:trPr>
          <w:trHeight w:val="271"/>
        </w:trPr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4F3D90">
            <w:pPr>
              <w:tabs>
                <w:tab w:val="center" w:pos="2939"/>
                <w:tab w:val="center" w:pos="521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Ms. Robin Southwell</w:t>
            </w:r>
            <w:r>
              <w:tab/>
              <w:t>Mrs. Becky Sroda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4F3D90">
            <w:pPr>
              <w:spacing w:after="0" w:line="259" w:lineRule="auto"/>
              <w:ind w:left="0" w:right="34" w:firstLine="0"/>
              <w:jc w:val="right"/>
            </w:pPr>
            <w:r>
              <w:t>Dr. Sidney Valentine</w:t>
            </w:r>
          </w:p>
        </w:tc>
      </w:tr>
      <w:tr w:rsidR="009C2BD3">
        <w:trPr>
          <w:trHeight w:val="814"/>
        </w:trPr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4F3D90" w:rsidP="001535CC">
            <w:pPr>
              <w:tabs>
                <w:tab w:val="center" w:pos="3051"/>
                <w:tab w:val="center" w:pos="5361"/>
              </w:tabs>
              <w:spacing w:after="0" w:line="240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Dr. Chris van der Kaay</w:t>
            </w:r>
            <w:r>
              <w:tab/>
              <w:t xml:space="preserve">Mrs. June Weyrauch </w:t>
            </w:r>
          </w:p>
          <w:p w:rsidR="009C2BD3" w:rsidRDefault="004F3D90" w:rsidP="001535CC">
            <w:pPr>
              <w:spacing w:after="0" w:line="240" w:lineRule="auto"/>
              <w:ind w:left="72" w:firstLine="0"/>
            </w:pPr>
            <w:r>
              <w:t xml:space="preserve">    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9C2BD3" w:rsidRDefault="004F3D90" w:rsidP="001535CC">
            <w:pPr>
              <w:tabs>
                <w:tab w:val="left" w:pos="4395"/>
              </w:tabs>
              <w:spacing w:after="0" w:line="240" w:lineRule="auto"/>
              <w:ind w:left="72" w:firstLine="0"/>
            </w:pPr>
            <w:r>
              <w:rPr>
                <w:b/>
              </w:rPr>
              <w:t xml:space="preserve">Others Present:   </w:t>
            </w:r>
            <w:r w:rsidR="001535CC">
              <w:t xml:space="preserve">Mr. Terry Atchley      </w:t>
            </w:r>
            <w:r w:rsidR="001535CC">
              <w:tab/>
            </w:r>
            <w:r>
              <w:t xml:space="preserve">Mrs. </w:t>
            </w:r>
            <w:r w:rsidR="001535CC" w:rsidRPr="004759DA">
              <w:rPr>
                <w:color w:val="auto"/>
              </w:rPr>
              <w:t xml:space="preserve">Barbara </w:t>
            </w:r>
            <w:r>
              <w:t xml:space="preserve">Kirschner 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4F3D90" w:rsidP="001535CC">
            <w:pPr>
              <w:spacing w:after="0" w:line="240" w:lineRule="auto"/>
              <w:ind w:left="0" w:right="216" w:firstLine="0"/>
              <w:jc w:val="center"/>
            </w:pPr>
            <w:r>
              <w:t xml:space="preserve">Dr. Tim Wise </w:t>
            </w:r>
          </w:p>
        </w:tc>
      </w:tr>
      <w:tr w:rsidR="009C2BD3">
        <w:trPr>
          <w:trHeight w:val="266"/>
        </w:trPr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4F3D90">
            <w:pPr>
              <w:spacing w:after="0" w:line="259" w:lineRule="auto"/>
              <w:ind w:left="2232" w:firstLine="0"/>
            </w:pPr>
            <w:r>
              <w:t xml:space="preserve">       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4F3D90">
            <w:pPr>
              <w:spacing w:after="0" w:line="259" w:lineRule="auto"/>
              <w:ind w:left="0" w:firstLine="0"/>
            </w:pPr>
            <w:r>
              <w:t xml:space="preserve">       </w:t>
            </w:r>
            <w:r>
              <w:tab/>
              <w:t xml:space="preserve">            </w:t>
            </w:r>
          </w:p>
        </w:tc>
      </w:tr>
    </w:tbl>
    <w:p w:rsidR="009C2BD3" w:rsidRDefault="004F3D90" w:rsidP="00581AAE">
      <w:pPr>
        <w:pStyle w:val="Heading1"/>
        <w:tabs>
          <w:tab w:val="center" w:pos="1967"/>
          <w:tab w:val="center" w:pos="4320"/>
        </w:tabs>
        <w:spacing w:after="120"/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>CALL TO ORDER</w:t>
      </w:r>
      <w:r>
        <w:tab/>
      </w:r>
      <w:r>
        <w:rPr>
          <w:b w:val="0"/>
        </w:rPr>
        <w:t xml:space="preserve">  </w:t>
      </w:r>
    </w:p>
    <w:p w:rsidR="009C2BD3" w:rsidRDefault="004F3D90">
      <w:pPr>
        <w:spacing w:after="377"/>
        <w:ind w:left="1090"/>
      </w:pPr>
      <w:r>
        <w:t xml:space="preserve">At 3:41 p.m., </w:t>
      </w:r>
      <w:proofErr w:type="gramStart"/>
      <w:r>
        <w:t xml:space="preserve">the regular meeting of the District Board of Trustees was called to order </w:t>
      </w:r>
      <w:r w:rsidR="007D2CF9">
        <w:t>on</w:t>
      </w:r>
      <w:r>
        <w:t xml:space="preserve"> the Highlands Campus by Board Chair, Mrs. Kris Y. Rider</w:t>
      </w:r>
      <w:proofErr w:type="gramEnd"/>
      <w:r>
        <w:t>.</w:t>
      </w:r>
    </w:p>
    <w:p w:rsidR="009C2BD3" w:rsidRDefault="004F3D90">
      <w:pPr>
        <w:pStyle w:val="Heading1"/>
        <w:tabs>
          <w:tab w:val="center" w:pos="546"/>
          <w:tab w:val="center" w:pos="2439"/>
        </w:tabs>
        <w:spacing w:after="114"/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>1.0</w:t>
      </w:r>
      <w:r>
        <w:tab/>
        <w:t>PRELIMINARY MATTERS</w:t>
      </w:r>
    </w:p>
    <w:p w:rsidR="009C2BD3" w:rsidRDefault="004F3D90" w:rsidP="00581AAE">
      <w:pPr>
        <w:tabs>
          <w:tab w:val="left" w:pos="1440"/>
        </w:tabs>
        <w:spacing w:after="0" w:line="259" w:lineRule="auto"/>
        <w:ind w:left="1090"/>
      </w:pPr>
      <w:r>
        <w:rPr>
          <w:b/>
        </w:rPr>
        <w:t xml:space="preserve">1.1 </w:t>
      </w:r>
      <w:r>
        <w:rPr>
          <w:b/>
          <w:u w:val="single" w:color="000000"/>
        </w:rPr>
        <w:t>Adoption of Agenda</w:t>
      </w:r>
    </w:p>
    <w:p w:rsidR="009D3296" w:rsidRPr="009D3296" w:rsidRDefault="004F3D90" w:rsidP="00F961A0">
      <w:pPr>
        <w:pStyle w:val="Heading1"/>
        <w:spacing w:after="120"/>
        <w:ind w:left="0" w:firstLine="1430"/>
      </w:pPr>
      <w:r>
        <w:t xml:space="preserve">Mrs. Cullens made a motion, seconded by Mrs. Puckorius, to adopt the </w:t>
      </w:r>
      <w:r w:rsidR="001535CC">
        <w:tab/>
      </w:r>
      <w:r w:rsidR="001535CC">
        <w:tab/>
      </w:r>
      <w:r w:rsidR="001535CC">
        <w:tab/>
      </w:r>
      <w:r w:rsidR="009D3296">
        <w:t xml:space="preserve">June 15, 2016 </w:t>
      </w:r>
      <w:r>
        <w:t xml:space="preserve">agenda of the regular meeting </w:t>
      </w:r>
      <w:r w:rsidR="009D3296">
        <w:t>with two modifications</w:t>
      </w:r>
      <w:r>
        <w:t xml:space="preserve">.  </w:t>
      </w:r>
      <w:r>
        <w:rPr>
          <w:b w:val="0"/>
        </w:rPr>
        <w:t xml:space="preserve">Those </w:t>
      </w:r>
      <w:r w:rsidR="009D3296">
        <w:rPr>
          <w:b w:val="0"/>
        </w:rPr>
        <w:tab/>
      </w:r>
      <w:r w:rsidR="009D3296">
        <w:rPr>
          <w:b w:val="0"/>
        </w:rPr>
        <w:tab/>
      </w:r>
      <w:r>
        <w:rPr>
          <w:b w:val="0"/>
        </w:rPr>
        <w:t>voting in favor of</w:t>
      </w:r>
      <w:r w:rsidR="009D3296">
        <w:rPr>
          <w:b w:val="0"/>
        </w:rPr>
        <w:t xml:space="preserve"> </w:t>
      </w:r>
      <w:r w:rsidRPr="009D3296">
        <w:rPr>
          <w:b w:val="0"/>
        </w:rPr>
        <w:t>the motion were Mr. Backer, Mr. Bryan, M</w:t>
      </w:r>
      <w:r w:rsidR="001535CC" w:rsidRPr="009D3296">
        <w:rPr>
          <w:b w:val="0"/>
        </w:rPr>
        <w:t xml:space="preserve">rs. Cullens, Dr. Kirschner, </w:t>
      </w:r>
      <w:r w:rsidR="009D3296">
        <w:rPr>
          <w:b w:val="0"/>
        </w:rPr>
        <w:tab/>
      </w:r>
      <w:r w:rsidR="009D3296">
        <w:rPr>
          <w:b w:val="0"/>
        </w:rPr>
        <w:tab/>
      </w:r>
      <w:r w:rsidR="001535CC" w:rsidRPr="009D3296">
        <w:rPr>
          <w:b w:val="0"/>
        </w:rPr>
        <w:t>Mr. Lambert,</w:t>
      </w:r>
      <w:r w:rsidR="009D3296" w:rsidRPr="009D3296">
        <w:rPr>
          <w:b w:val="0"/>
        </w:rPr>
        <w:t xml:space="preserve"> </w:t>
      </w:r>
      <w:r w:rsidR="001535CC" w:rsidRPr="009D3296">
        <w:rPr>
          <w:b w:val="0"/>
        </w:rPr>
        <w:t>Mrs. Puckorius, Mrs. Rider, and Mr. Wright.</w:t>
      </w:r>
      <w:r>
        <w:t xml:space="preserve">  Motion </w:t>
      </w:r>
      <w:r w:rsidR="007D2CF9">
        <w:t xml:space="preserve">carried </w:t>
      </w:r>
      <w:r>
        <w:t xml:space="preserve">by </w:t>
      </w:r>
      <w:r w:rsidR="007D2CF9">
        <w:tab/>
      </w:r>
      <w:r w:rsidR="007D2CF9">
        <w:tab/>
      </w:r>
      <w:r w:rsidR="007D2CF9">
        <w:tab/>
      </w:r>
      <w:r>
        <w:t>unanimous</w:t>
      </w:r>
      <w:r w:rsidR="007D2CF9">
        <w:t xml:space="preserve"> </w:t>
      </w:r>
      <w:r>
        <w:t>vote.</w:t>
      </w:r>
    </w:p>
    <w:p w:rsidR="009C2BD3" w:rsidRDefault="004F3D90">
      <w:pPr>
        <w:pStyle w:val="Heading2"/>
      </w:pPr>
      <w:r>
        <w:rPr>
          <w:u w:val="none"/>
        </w:rPr>
        <w:t xml:space="preserve">1.2 </w:t>
      </w:r>
      <w:r>
        <w:t>Approval of Minutes</w:t>
      </w:r>
    </w:p>
    <w:p w:rsidR="009C2BD3" w:rsidRDefault="004F3D90">
      <w:pPr>
        <w:tabs>
          <w:tab w:val="center" w:pos="1906"/>
          <w:tab w:val="center" w:pos="3903"/>
        </w:tabs>
        <w:spacing w:after="5" w:line="249" w:lineRule="auto"/>
        <w:ind w:left="0" w:firstLine="0"/>
      </w:pPr>
      <w:r>
        <w:rPr>
          <w:rFonts w:ascii="Calibri" w:eastAsia="Calibri" w:hAnsi="Calibri" w:cs="Calibri"/>
        </w:rPr>
        <w:tab/>
      </w:r>
      <w:r w:rsidR="008400D6">
        <w:rPr>
          <w:b/>
        </w:rPr>
        <w:t>1.2.1</w:t>
      </w:r>
      <w:r w:rsidR="008400D6">
        <w:rPr>
          <w:b/>
        </w:rPr>
        <w:tab/>
      </w:r>
      <w:r>
        <w:rPr>
          <w:b/>
        </w:rPr>
        <w:t>Regular Meeting Minutes</w:t>
      </w:r>
    </w:p>
    <w:p w:rsidR="009C2BD3" w:rsidRPr="00763A6B" w:rsidRDefault="004F3D90" w:rsidP="00581AAE">
      <w:pPr>
        <w:pStyle w:val="Heading1"/>
        <w:tabs>
          <w:tab w:val="left" w:pos="2520"/>
        </w:tabs>
        <w:ind w:left="1620" w:firstLine="900"/>
        <w:rPr>
          <w:b w:val="0"/>
          <w:color w:val="auto"/>
        </w:rPr>
      </w:pPr>
      <w:r w:rsidRPr="004759DA">
        <w:rPr>
          <w:color w:val="auto"/>
        </w:rPr>
        <w:t>Mrs. Puckorius made a mot</w:t>
      </w:r>
      <w:r w:rsidR="008400D6" w:rsidRPr="004759DA">
        <w:rPr>
          <w:color w:val="auto"/>
        </w:rPr>
        <w:t xml:space="preserve">ion, seconded by Mr. Wright, to </w:t>
      </w:r>
      <w:r w:rsidR="008400D6" w:rsidRPr="004759DA">
        <w:rPr>
          <w:color w:val="auto"/>
        </w:rPr>
        <w:tab/>
      </w:r>
      <w:r w:rsidR="008400D6" w:rsidRPr="004759DA">
        <w:rPr>
          <w:color w:val="auto"/>
        </w:rPr>
        <w:tab/>
      </w:r>
      <w:r w:rsidRPr="004759DA">
        <w:rPr>
          <w:color w:val="auto"/>
        </w:rPr>
        <w:t>appro</w:t>
      </w:r>
      <w:r w:rsidR="00581AAE" w:rsidRPr="004759DA">
        <w:rPr>
          <w:color w:val="auto"/>
        </w:rPr>
        <w:t xml:space="preserve">ve the minutes </w:t>
      </w:r>
      <w:r w:rsidRPr="004759DA">
        <w:rPr>
          <w:color w:val="auto"/>
        </w:rPr>
        <w:t xml:space="preserve">of the </w:t>
      </w:r>
      <w:r w:rsidR="00581AAE" w:rsidRPr="004759DA">
        <w:rPr>
          <w:color w:val="auto"/>
        </w:rPr>
        <w:t xml:space="preserve">regular meeting held April 27, 2016 </w:t>
      </w:r>
      <w:r w:rsidR="00581AAE" w:rsidRPr="004759DA">
        <w:rPr>
          <w:color w:val="auto"/>
        </w:rPr>
        <w:tab/>
        <w:t>as presented</w:t>
      </w:r>
      <w:r w:rsidRPr="004759DA">
        <w:rPr>
          <w:color w:val="auto"/>
        </w:rPr>
        <w:t xml:space="preserve">.  </w:t>
      </w:r>
      <w:r w:rsidRPr="004759DA">
        <w:rPr>
          <w:b w:val="0"/>
          <w:color w:val="auto"/>
        </w:rPr>
        <w:t xml:space="preserve">Those voting </w:t>
      </w:r>
      <w:r w:rsidRPr="00763A6B">
        <w:rPr>
          <w:b w:val="0"/>
          <w:color w:val="auto"/>
        </w:rPr>
        <w:t>i</w:t>
      </w:r>
      <w:r w:rsidR="00581AAE" w:rsidRPr="00763A6B">
        <w:rPr>
          <w:b w:val="0"/>
          <w:color w:val="auto"/>
        </w:rPr>
        <w:t xml:space="preserve">n favor of the motion were Mr. </w:t>
      </w:r>
      <w:r w:rsidRPr="00763A6B">
        <w:rPr>
          <w:b w:val="0"/>
          <w:color w:val="auto"/>
        </w:rPr>
        <w:t xml:space="preserve">Backer, Mr. </w:t>
      </w:r>
      <w:r w:rsidR="00581AAE" w:rsidRPr="00763A6B">
        <w:rPr>
          <w:b w:val="0"/>
          <w:color w:val="auto"/>
        </w:rPr>
        <w:tab/>
      </w:r>
      <w:r w:rsidRPr="00763A6B">
        <w:rPr>
          <w:b w:val="0"/>
          <w:color w:val="auto"/>
        </w:rPr>
        <w:t>Bryan, Mrs. Cullens, Dr. Kirschner,</w:t>
      </w:r>
      <w:r w:rsidRPr="00763A6B">
        <w:rPr>
          <w:color w:val="auto"/>
        </w:rPr>
        <w:t xml:space="preserve"> </w:t>
      </w:r>
      <w:r w:rsidR="00581AAE" w:rsidRPr="00763A6B">
        <w:rPr>
          <w:b w:val="0"/>
          <w:color w:val="auto"/>
        </w:rPr>
        <w:t xml:space="preserve">Mr. Lambert, Mrs. Puckorius, Mrs. </w:t>
      </w:r>
    </w:p>
    <w:p w:rsidR="008400D6" w:rsidRPr="00763A6B" w:rsidRDefault="004F3D90" w:rsidP="00581AAE">
      <w:pPr>
        <w:spacing w:after="120"/>
        <w:ind w:left="2510" w:firstLine="0"/>
        <w:rPr>
          <w:color w:val="auto"/>
        </w:rPr>
      </w:pPr>
      <w:r w:rsidRPr="00763A6B">
        <w:rPr>
          <w:color w:val="auto"/>
        </w:rPr>
        <w:t xml:space="preserve">Rider, and Mr. Wright. </w:t>
      </w:r>
      <w:r w:rsidRPr="00763A6B">
        <w:rPr>
          <w:b/>
          <w:color w:val="auto"/>
        </w:rPr>
        <w:t>Motion carried by unanimous vote.</w:t>
      </w:r>
    </w:p>
    <w:p w:rsidR="007B697D" w:rsidRDefault="007B697D" w:rsidP="007B697D">
      <w:pPr>
        <w:spacing w:after="0" w:line="238" w:lineRule="auto"/>
        <w:ind w:left="0" w:right="7713" w:firstLine="0"/>
        <w:rPr>
          <w:b/>
        </w:rPr>
      </w:pPr>
    </w:p>
    <w:p w:rsidR="007B697D" w:rsidRDefault="007B697D" w:rsidP="007B697D">
      <w:pPr>
        <w:spacing w:after="0" w:line="238" w:lineRule="auto"/>
        <w:ind w:left="0" w:right="7713" w:firstLine="0"/>
        <w:rPr>
          <w:b/>
        </w:rPr>
      </w:pPr>
    </w:p>
    <w:p w:rsidR="007B697D" w:rsidRDefault="007B697D" w:rsidP="007B697D">
      <w:pPr>
        <w:spacing w:after="0" w:line="238" w:lineRule="auto"/>
        <w:ind w:left="0" w:right="7713" w:firstLine="0"/>
        <w:rPr>
          <w:b/>
        </w:rPr>
      </w:pPr>
      <w:r>
        <w:rPr>
          <w:b/>
        </w:rPr>
        <w:lastRenderedPageBreak/>
        <w:t xml:space="preserve">June 15, 2016 </w:t>
      </w:r>
    </w:p>
    <w:p w:rsidR="007B697D" w:rsidRDefault="007B697D" w:rsidP="007B697D">
      <w:pPr>
        <w:spacing w:after="0" w:line="238" w:lineRule="auto"/>
        <w:ind w:left="0" w:right="7713" w:firstLine="0"/>
      </w:pPr>
      <w:r>
        <w:rPr>
          <w:b/>
        </w:rPr>
        <w:t xml:space="preserve">Page </w:t>
      </w:r>
      <w:r>
        <w:fldChar w:fldCharType="begin"/>
      </w:r>
      <w:r>
        <w:instrText xml:space="preserve"> PAGE   \* MERGEFORMAT </w:instrText>
      </w:r>
      <w:r>
        <w:fldChar w:fldCharType="separate"/>
      </w:r>
      <w:r w:rsidRPr="007B697D">
        <w:rPr>
          <w:b/>
          <w:noProof/>
        </w:rPr>
        <w:t>2</w:t>
      </w:r>
      <w:r>
        <w:rPr>
          <w:b/>
        </w:rPr>
        <w:fldChar w:fldCharType="end"/>
      </w:r>
    </w:p>
    <w:p w:rsidR="007B697D" w:rsidRDefault="007B697D" w:rsidP="00581AAE">
      <w:pPr>
        <w:pStyle w:val="Heading2"/>
        <w:tabs>
          <w:tab w:val="left" w:pos="1440"/>
        </w:tabs>
        <w:rPr>
          <w:u w:val="none"/>
        </w:rPr>
      </w:pPr>
    </w:p>
    <w:p w:rsidR="007B697D" w:rsidRDefault="007B697D" w:rsidP="00581AAE">
      <w:pPr>
        <w:pStyle w:val="Heading2"/>
        <w:tabs>
          <w:tab w:val="left" w:pos="1440"/>
        </w:tabs>
        <w:rPr>
          <w:u w:val="none"/>
        </w:rPr>
      </w:pPr>
    </w:p>
    <w:p w:rsidR="009C2BD3" w:rsidRDefault="004F3D90" w:rsidP="00581AAE">
      <w:pPr>
        <w:pStyle w:val="Heading2"/>
        <w:tabs>
          <w:tab w:val="left" w:pos="1440"/>
        </w:tabs>
      </w:pPr>
      <w:r>
        <w:rPr>
          <w:u w:val="none"/>
        </w:rPr>
        <w:t xml:space="preserve">1.3 </w:t>
      </w:r>
      <w:r>
        <w:t>Review of Agenda Master Calendar</w:t>
      </w:r>
    </w:p>
    <w:p w:rsidR="009C2BD3" w:rsidRPr="004759DA" w:rsidRDefault="004F3D90" w:rsidP="00EE0166">
      <w:pPr>
        <w:spacing w:after="257"/>
        <w:ind w:left="1080" w:firstLine="360"/>
        <w:rPr>
          <w:color w:val="auto"/>
        </w:rPr>
      </w:pPr>
      <w:r w:rsidRPr="004759DA">
        <w:rPr>
          <w:color w:val="auto"/>
        </w:rPr>
        <w:t>The Agenda Master Calendar was reviewed.  Mrs. Cullens stated</w:t>
      </w:r>
      <w:r w:rsidR="00581AAE" w:rsidRPr="004759DA">
        <w:rPr>
          <w:color w:val="auto"/>
        </w:rPr>
        <w:t xml:space="preserve"> that </w:t>
      </w:r>
      <w:r w:rsidRPr="004759DA">
        <w:rPr>
          <w:color w:val="auto"/>
        </w:rPr>
        <w:t xml:space="preserve">the </w:t>
      </w:r>
      <w:r w:rsidR="00581AAE" w:rsidRPr="004759DA">
        <w:rPr>
          <w:color w:val="auto"/>
        </w:rPr>
        <w:t xml:space="preserve">ACCT </w:t>
      </w:r>
      <w:r w:rsidR="00EE0166" w:rsidRPr="004759DA">
        <w:rPr>
          <w:color w:val="auto"/>
        </w:rPr>
        <w:tab/>
      </w:r>
      <w:r w:rsidR="00EE0166" w:rsidRPr="004759DA">
        <w:rPr>
          <w:color w:val="auto"/>
        </w:rPr>
        <w:tab/>
        <w:t xml:space="preserve">National Legislative Summit will be held </w:t>
      </w:r>
      <w:r w:rsidRPr="004759DA">
        <w:rPr>
          <w:color w:val="auto"/>
        </w:rPr>
        <w:t>February 13­17</w:t>
      </w:r>
      <w:r w:rsidR="00EE0166" w:rsidRPr="004759DA">
        <w:rPr>
          <w:color w:val="auto"/>
        </w:rPr>
        <w:t>, 2017</w:t>
      </w:r>
      <w:r w:rsidRPr="004759DA">
        <w:rPr>
          <w:color w:val="auto"/>
        </w:rPr>
        <w:t xml:space="preserve"> in Washington, D.C. </w:t>
      </w:r>
    </w:p>
    <w:p w:rsidR="009C2BD3" w:rsidRDefault="004F3D90" w:rsidP="005E2987">
      <w:pPr>
        <w:pStyle w:val="Heading1"/>
        <w:tabs>
          <w:tab w:val="center" w:pos="546"/>
          <w:tab w:val="center" w:pos="4354"/>
        </w:tabs>
        <w:spacing w:after="120"/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>2.0</w:t>
      </w:r>
      <w:r>
        <w:tab/>
        <w:t>COMMUNICATIONS, INTRODUCTIONS, AND RECOGNITION</w:t>
      </w:r>
    </w:p>
    <w:p w:rsidR="009C2BD3" w:rsidRDefault="004F3D90">
      <w:pPr>
        <w:tabs>
          <w:tab w:val="center" w:pos="1233"/>
          <w:tab w:val="center" w:pos="2869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 w:rsidRPr="005E2987">
        <w:rPr>
          <w:b/>
        </w:rPr>
        <w:t>2.1</w:t>
      </w:r>
      <w:r>
        <w:tab/>
      </w:r>
      <w:r>
        <w:rPr>
          <w:b/>
          <w:u w:val="single" w:color="000000"/>
        </w:rPr>
        <w:t>Employee Retirements</w:t>
      </w:r>
    </w:p>
    <w:p w:rsidR="005D6528" w:rsidRDefault="004F3D90" w:rsidP="005D6528">
      <w:pPr>
        <w:pStyle w:val="Heading1"/>
        <w:spacing w:after="0"/>
        <w:ind w:left="1630"/>
      </w:pPr>
      <w:r>
        <w:t>Mrs. Puckorius made a motion, seconded by Mrs. Cullen</w:t>
      </w:r>
      <w:r w:rsidR="002E6050">
        <w:t xml:space="preserve">s, to </w:t>
      </w:r>
      <w:r>
        <w:t xml:space="preserve">acknowledge  </w:t>
      </w:r>
      <w:r w:rsidR="002E6050" w:rsidRPr="00780C14">
        <w:rPr>
          <w:color w:val="auto"/>
        </w:rPr>
        <w:t xml:space="preserve">the retirements of </w:t>
      </w:r>
      <w:r>
        <w:t>Mrs. Mollie Doctrow, Dean Mike McLeod, and Mrs. Mary Wolfe for their many years of service to the college</w:t>
      </w:r>
      <w:r w:rsidRPr="007661D1">
        <w:rPr>
          <w:color w:val="auto"/>
        </w:rPr>
        <w:t xml:space="preserve">.  </w:t>
      </w:r>
      <w:r w:rsidRPr="007661D1">
        <w:rPr>
          <w:b w:val="0"/>
          <w:color w:val="auto"/>
        </w:rPr>
        <w:t>Those voting in favor of the motion were Mr. Backer, Mr. Bryan, Mrs. Cullens, Dr. Kirschner, Mr. Lambert, Mrs. Puckorius, Mrs. Rider, and Mr. Wright.</w:t>
      </w:r>
      <w:r>
        <w:t xml:space="preserve">  Motion carried by unanimous vote.</w:t>
      </w:r>
    </w:p>
    <w:p w:rsidR="009C2BD3" w:rsidRPr="005D6528" w:rsidRDefault="002E6050" w:rsidP="005D6528">
      <w:pPr>
        <w:pStyle w:val="Heading1"/>
        <w:spacing w:after="0"/>
        <w:ind w:left="1630"/>
      </w:pPr>
      <w:r>
        <w:t xml:space="preserve"> </w:t>
      </w:r>
    </w:p>
    <w:p w:rsidR="009C2BD3" w:rsidRDefault="004F3D90">
      <w:pPr>
        <w:tabs>
          <w:tab w:val="center" w:pos="534"/>
          <w:tab w:val="center" w:pos="2105"/>
        </w:tabs>
        <w:spacing w:after="5" w:line="24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>3.0</w:t>
      </w:r>
      <w:r>
        <w:rPr>
          <w:b/>
        </w:rPr>
        <w:tab/>
        <w:t xml:space="preserve">PUBLIC COMMENT </w:t>
      </w:r>
    </w:p>
    <w:p w:rsidR="009C2BD3" w:rsidRDefault="004F3D90" w:rsidP="002E6050">
      <w:pPr>
        <w:spacing w:after="120"/>
        <w:ind w:left="1090"/>
      </w:pPr>
      <w:r>
        <w:t>None</w:t>
      </w:r>
    </w:p>
    <w:p w:rsidR="009C2BD3" w:rsidRDefault="004F3D90" w:rsidP="002E6050">
      <w:pPr>
        <w:tabs>
          <w:tab w:val="center" w:pos="534"/>
          <w:tab w:val="center" w:pos="1955"/>
        </w:tabs>
        <w:spacing w:after="0" w:line="24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>4.0</w:t>
      </w:r>
      <w:r>
        <w:rPr>
          <w:b/>
        </w:rPr>
        <w:tab/>
        <w:t>PRESENTATION</w:t>
      </w:r>
    </w:p>
    <w:p w:rsidR="009C2BD3" w:rsidRDefault="004F3D90" w:rsidP="002E6050">
      <w:pPr>
        <w:spacing w:after="120"/>
        <w:ind w:left="1090"/>
      </w:pPr>
      <w:r>
        <w:t>None</w:t>
      </w:r>
    </w:p>
    <w:p w:rsidR="009C2BD3" w:rsidRDefault="004F3D90">
      <w:pPr>
        <w:pStyle w:val="Heading1"/>
        <w:tabs>
          <w:tab w:val="center" w:pos="534"/>
          <w:tab w:val="center" w:pos="2972"/>
        </w:tabs>
        <w:spacing w:after="114"/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>5.0</w:t>
      </w:r>
      <w:r>
        <w:tab/>
        <w:t>CONSENT AGENDA ACTION ITEMS</w:t>
      </w:r>
    </w:p>
    <w:p w:rsidR="009C2BD3" w:rsidRDefault="007661D1" w:rsidP="003500AE">
      <w:pPr>
        <w:pStyle w:val="Heading2"/>
        <w:tabs>
          <w:tab w:val="left" w:pos="1530"/>
        </w:tabs>
      </w:pPr>
      <w:r>
        <w:rPr>
          <w:u w:val="none"/>
        </w:rPr>
        <w:t>5.1</w:t>
      </w:r>
      <w:r>
        <w:rPr>
          <w:u w:val="none"/>
        </w:rPr>
        <w:tab/>
      </w:r>
      <w:r w:rsidR="003500AE">
        <w:rPr>
          <w:u w:val="none"/>
        </w:rPr>
        <w:t xml:space="preserve"> </w:t>
      </w:r>
      <w:r w:rsidR="004F3D90">
        <w:t>Personnel Actions</w:t>
      </w:r>
    </w:p>
    <w:p w:rsidR="009C2BD3" w:rsidRPr="00763A6B" w:rsidRDefault="002E6050" w:rsidP="00780C14">
      <w:pPr>
        <w:tabs>
          <w:tab w:val="left" w:pos="1530"/>
        </w:tabs>
        <w:spacing w:after="0" w:line="249" w:lineRule="auto"/>
        <w:ind w:left="10" w:right="-180"/>
        <w:rPr>
          <w:color w:val="FF0000"/>
        </w:rPr>
      </w:pPr>
      <w:r>
        <w:tab/>
      </w:r>
      <w:r>
        <w:tab/>
      </w:r>
      <w:r w:rsidR="004F3D90" w:rsidRPr="00780C14">
        <w:rPr>
          <w:color w:val="auto"/>
        </w:rPr>
        <w:t>Approved a list of appointments, administrator</w:t>
      </w:r>
      <w:r w:rsidR="00780C14">
        <w:rPr>
          <w:color w:val="auto"/>
        </w:rPr>
        <w:t>s</w:t>
      </w:r>
      <w:r w:rsidR="004F3D90" w:rsidRPr="00780C14">
        <w:rPr>
          <w:color w:val="auto"/>
        </w:rPr>
        <w:t xml:space="preserve">; </w:t>
      </w:r>
      <w:proofErr w:type="gramStart"/>
      <w:r w:rsidR="00780C14">
        <w:rPr>
          <w:color w:val="auto"/>
        </w:rPr>
        <w:t>full-time</w:t>
      </w:r>
      <w:proofErr w:type="gramEnd"/>
      <w:r w:rsidR="00780C14">
        <w:rPr>
          <w:color w:val="auto"/>
        </w:rPr>
        <w:t xml:space="preserve"> faculty; </w:t>
      </w:r>
      <w:r w:rsidR="004F3D90" w:rsidRPr="00780C14">
        <w:rPr>
          <w:color w:val="auto"/>
        </w:rPr>
        <w:t>caree</w:t>
      </w:r>
      <w:r w:rsidR="0069326D">
        <w:rPr>
          <w:color w:val="auto"/>
        </w:rPr>
        <w:t xml:space="preserve">r service staff; </w:t>
      </w:r>
      <w:r w:rsidR="0069326D">
        <w:rPr>
          <w:color w:val="auto"/>
        </w:rPr>
        <w:tab/>
        <w:t xml:space="preserve">resignations; </w:t>
      </w:r>
      <w:r w:rsidR="004F3D90" w:rsidRPr="00780C14">
        <w:rPr>
          <w:color w:val="auto"/>
        </w:rPr>
        <w:t>retirements; reappointments,</w:t>
      </w:r>
      <w:r w:rsidR="0069326D">
        <w:rPr>
          <w:color w:val="auto"/>
        </w:rPr>
        <w:t xml:space="preserve"> adjunct faculty 2015-16,</w:t>
      </w:r>
      <w:r w:rsidR="004F3D90" w:rsidRPr="00780C14">
        <w:rPr>
          <w:color w:val="auto"/>
        </w:rPr>
        <w:t xml:space="preserve"> full­time </w:t>
      </w:r>
      <w:r w:rsidR="0069326D">
        <w:rPr>
          <w:color w:val="auto"/>
        </w:rPr>
        <w:tab/>
      </w:r>
      <w:r w:rsidR="004F3D90" w:rsidRPr="00780C14">
        <w:rPr>
          <w:color w:val="auto"/>
        </w:rPr>
        <w:t>professional staff</w:t>
      </w:r>
      <w:r w:rsidR="0069326D">
        <w:rPr>
          <w:color w:val="auto"/>
        </w:rPr>
        <w:t>, full-time faculty 2016-17, full-time professional staff 2016-17, full-</w:t>
      </w:r>
      <w:r w:rsidR="0069326D">
        <w:rPr>
          <w:color w:val="auto"/>
        </w:rPr>
        <w:tab/>
      </w:r>
      <w:r w:rsidR="0069326D">
        <w:rPr>
          <w:color w:val="auto"/>
        </w:rPr>
        <w:tab/>
        <w:t>time career staff 2016-17</w:t>
      </w:r>
      <w:r w:rsidR="004F3D90" w:rsidRPr="00780C14">
        <w:rPr>
          <w:color w:val="auto"/>
        </w:rPr>
        <w:t xml:space="preserve"> ;</w:t>
      </w:r>
      <w:r w:rsidRPr="00780C14">
        <w:rPr>
          <w:color w:val="auto"/>
        </w:rPr>
        <w:t xml:space="preserve"> </w:t>
      </w:r>
      <w:proofErr w:type="gramStart"/>
      <w:r w:rsidR="00763A6B" w:rsidRPr="00780C14">
        <w:rPr>
          <w:color w:val="auto"/>
        </w:rPr>
        <w:t>and</w:t>
      </w:r>
      <w:proofErr w:type="gramEnd"/>
      <w:r w:rsidR="00763A6B" w:rsidRPr="00780C14">
        <w:rPr>
          <w:color w:val="auto"/>
        </w:rPr>
        <w:t xml:space="preserve"> adjunct faculty</w:t>
      </w:r>
      <w:r w:rsidR="0069326D">
        <w:rPr>
          <w:color w:val="auto"/>
        </w:rPr>
        <w:t xml:space="preserve"> </w:t>
      </w:r>
      <w:r w:rsidR="00763A6B" w:rsidRPr="00780C14">
        <w:rPr>
          <w:color w:val="auto"/>
        </w:rPr>
        <w:t xml:space="preserve">2016­17 academic year as needed.  </w:t>
      </w:r>
      <w:r w:rsidR="0069326D">
        <w:rPr>
          <w:color w:val="auto"/>
        </w:rPr>
        <w:tab/>
      </w:r>
      <w:r w:rsidR="004F3D90">
        <w:t>(</w:t>
      </w:r>
      <w:r>
        <w:rPr>
          <w:b/>
          <w:sz w:val="23"/>
        </w:rPr>
        <w:t>EXHIBIT “</w:t>
      </w:r>
      <w:r w:rsidRPr="0069326D">
        <w:rPr>
          <w:b/>
          <w:color w:val="auto"/>
          <w:sz w:val="23"/>
        </w:rPr>
        <w:t>A</w:t>
      </w:r>
      <w:r w:rsidR="004F3D90">
        <w:rPr>
          <w:b/>
          <w:sz w:val="23"/>
        </w:rPr>
        <w:t>”)</w:t>
      </w:r>
    </w:p>
    <w:p w:rsidR="009C2BD3" w:rsidRDefault="004F3D90" w:rsidP="00B03CFA">
      <w:pPr>
        <w:pStyle w:val="Heading2"/>
        <w:tabs>
          <w:tab w:val="left" w:pos="1620"/>
        </w:tabs>
      </w:pPr>
      <w:r>
        <w:rPr>
          <w:u w:val="none"/>
        </w:rPr>
        <w:t xml:space="preserve">5.2 </w:t>
      </w:r>
      <w:r w:rsidR="007661D1">
        <w:rPr>
          <w:u w:val="none"/>
        </w:rPr>
        <w:tab/>
      </w:r>
      <w:r>
        <w:t xml:space="preserve">Agreement and Contracts </w:t>
      </w:r>
    </w:p>
    <w:p w:rsidR="009C2BD3" w:rsidRDefault="007661D1" w:rsidP="007661D1">
      <w:pPr>
        <w:tabs>
          <w:tab w:val="left" w:pos="1530"/>
        </w:tabs>
        <w:ind w:left="0" w:firstLine="0"/>
      </w:pPr>
      <w:r>
        <w:rPr>
          <w:b/>
        </w:rPr>
        <w:tab/>
      </w:r>
      <w:r w:rsidR="00B03CFA">
        <w:rPr>
          <w:b/>
        </w:rPr>
        <w:t xml:space="preserve"> 5.2.1  </w:t>
      </w:r>
      <w:r w:rsidR="004F3D90">
        <w:t xml:space="preserve">Approved the renewal of a training provider agreement with CareerSource </w:t>
      </w:r>
    </w:p>
    <w:p w:rsidR="009C2BD3" w:rsidRDefault="002E6050">
      <w:pPr>
        <w:ind w:left="1615"/>
      </w:pPr>
      <w:r>
        <w:tab/>
      </w:r>
      <w:r>
        <w:tab/>
        <w:t xml:space="preserve"> </w:t>
      </w:r>
      <w:r w:rsidR="004F3D90">
        <w:t xml:space="preserve">Heartland as presented.  </w:t>
      </w:r>
      <w:r>
        <w:rPr>
          <w:b/>
          <w:sz w:val="23"/>
        </w:rPr>
        <w:t>(EXHIBIT “</w:t>
      </w:r>
      <w:r w:rsidRPr="0069326D">
        <w:rPr>
          <w:b/>
          <w:color w:val="auto"/>
          <w:sz w:val="23"/>
        </w:rPr>
        <w:t>B</w:t>
      </w:r>
      <w:r w:rsidR="004F3D90">
        <w:rPr>
          <w:b/>
          <w:sz w:val="23"/>
        </w:rPr>
        <w:t>”)</w:t>
      </w:r>
    </w:p>
    <w:p w:rsidR="009C2BD3" w:rsidRDefault="007661D1" w:rsidP="007661D1">
      <w:pPr>
        <w:ind w:left="0" w:firstLine="0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="004F3D90">
        <w:rPr>
          <w:b/>
        </w:rPr>
        <w:t>5.2.2</w:t>
      </w:r>
      <w:r>
        <w:rPr>
          <w:b/>
        </w:rPr>
        <w:t xml:space="preserve">  </w:t>
      </w:r>
      <w:r w:rsidR="004F3D90">
        <w:t xml:space="preserve">Approved the renewal of a training provider agreement with CareerSource </w:t>
      </w:r>
    </w:p>
    <w:p w:rsidR="009C2BD3" w:rsidRDefault="002E6050">
      <w:pPr>
        <w:ind w:left="1615"/>
      </w:pPr>
      <w:r>
        <w:tab/>
      </w:r>
      <w:r>
        <w:tab/>
        <w:t xml:space="preserve"> </w:t>
      </w:r>
      <w:r w:rsidR="004F3D90">
        <w:t xml:space="preserve">Heartland as presented.  </w:t>
      </w:r>
      <w:r>
        <w:rPr>
          <w:b/>
          <w:sz w:val="23"/>
        </w:rPr>
        <w:t>(EXHIBIT “</w:t>
      </w:r>
      <w:r w:rsidRPr="0069326D">
        <w:rPr>
          <w:b/>
          <w:color w:val="auto"/>
          <w:sz w:val="23"/>
        </w:rPr>
        <w:t>C</w:t>
      </w:r>
      <w:r w:rsidR="004F3D90">
        <w:rPr>
          <w:b/>
          <w:sz w:val="23"/>
        </w:rPr>
        <w:t>”)</w:t>
      </w:r>
    </w:p>
    <w:p w:rsidR="009C2BD3" w:rsidRDefault="007661D1" w:rsidP="007661D1">
      <w:pPr>
        <w:ind w:left="0" w:firstLine="0"/>
      </w:pPr>
      <w:r>
        <w:rPr>
          <w:b/>
        </w:rPr>
        <w:tab/>
      </w:r>
      <w:r>
        <w:rPr>
          <w:b/>
        </w:rPr>
        <w:tab/>
        <w:t xml:space="preserve">  </w:t>
      </w:r>
      <w:r w:rsidR="004F3D90">
        <w:rPr>
          <w:b/>
        </w:rPr>
        <w:t xml:space="preserve">5.2.3 </w:t>
      </w:r>
      <w:r>
        <w:rPr>
          <w:b/>
        </w:rPr>
        <w:t xml:space="preserve"> </w:t>
      </w:r>
      <w:r w:rsidR="004F3D90">
        <w:t xml:space="preserve">Approved the renewal of a training agreement with CareerSource Southwest </w:t>
      </w:r>
    </w:p>
    <w:p w:rsidR="009C2BD3" w:rsidRDefault="002E6050">
      <w:pPr>
        <w:ind w:left="1615"/>
      </w:pPr>
      <w:r>
        <w:tab/>
      </w:r>
      <w:r>
        <w:tab/>
        <w:t xml:space="preserve"> </w:t>
      </w:r>
      <w:r w:rsidR="004F3D90">
        <w:t xml:space="preserve">Florida as presented.  </w:t>
      </w:r>
      <w:r>
        <w:rPr>
          <w:b/>
          <w:sz w:val="23"/>
        </w:rPr>
        <w:t>(EXHIBIT “</w:t>
      </w:r>
      <w:r w:rsidRPr="0069326D">
        <w:rPr>
          <w:b/>
          <w:color w:val="auto"/>
          <w:sz w:val="23"/>
        </w:rPr>
        <w:t>D</w:t>
      </w:r>
      <w:r w:rsidR="004F3D90">
        <w:rPr>
          <w:b/>
          <w:sz w:val="23"/>
        </w:rPr>
        <w:t>”)</w:t>
      </w:r>
    </w:p>
    <w:p w:rsidR="009C2BD3" w:rsidRDefault="007661D1" w:rsidP="007661D1">
      <w:pPr>
        <w:ind w:left="2250" w:hanging="810"/>
      </w:pPr>
      <w:r>
        <w:rPr>
          <w:b/>
        </w:rPr>
        <w:t xml:space="preserve">  </w:t>
      </w:r>
      <w:r w:rsidR="004F3D90">
        <w:rPr>
          <w:b/>
        </w:rPr>
        <w:t xml:space="preserve">5.2.4 </w:t>
      </w:r>
      <w:r>
        <w:rPr>
          <w:b/>
        </w:rPr>
        <w:t xml:space="preserve"> </w:t>
      </w:r>
      <w:r w:rsidR="004F3D90">
        <w:t xml:space="preserve">Approved the renewal of a training agreement with CareerSource Polk as </w:t>
      </w:r>
      <w:r>
        <w:t xml:space="preserve">       p</w:t>
      </w:r>
      <w:r w:rsidR="004F3D90">
        <w:t xml:space="preserve">resented.  </w:t>
      </w:r>
      <w:r w:rsidR="002E6050">
        <w:rPr>
          <w:b/>
          <w:sz w:val="23"/>
        </w:rPr>
        <w:t xml:space="preserve">(EXHIBIT </w:t>
      </w:r>
      <w:r w:rsidR="002E6050" w:rsidRPr="0069326D">
        <w:rPr>
          <w:b/>
          <w:color w:val="auto"/>
          <w:sz w:val="23"/>
        </w:rPr>
        <w:t>“E</w:t>
      </w:r>
      <w:r w:rsidR="004F3D90">
        <w:rPr>
          <w:b/>
          <w:sz w:val="23"/>
        </w:rPr>
        <w:t>”)</w:t>
      </w:r>
    </w:p>
    <w:p w:rsidR="009C2BD3" w:rsidRDefault="004F3D90" w:rsidP="00285B71">
      <w:pPr>
        <w:spacing w:after="120"/>
        <w:ind w:left="2250" w:hanging="645"/>
      </w:pPr>
      <w:r>
        <w:rPr>
          <w:b/>
        </w:rPr>
        <w:t xml:space="preserve">5.2.5 </w:t>
      </w:r>
      <w:r>
        <w:t xml:space="preserve">Approved the renewal of a lease agreement </w:t>
      </w:r>
      <w:r w:rsidR="00285B71">
        <w:t xml:space="preserve">with Tri­County Human Services,   </w:t>
      </w:r>
      <w:r>
        <w:t xml:space="preserve">Inc. as presented.   </w:t>
      </w:r>
      <w:r w:rsidR="007661D1">
        <w:rPr>
          <w:b/>
          <w:sz w:val="23"/>
        </w:rPr>
        <w:t xml:space="preserve">(EXHIBIT </w:t>
      </w:r>
      <w:r w:rsidR="007661D1" w:rsidRPr="0069326D">
        <w:rPr>
          <w:b/>
          <w:color w:val="auto"/>
          <w:sz w:val="23"/>
        </w:rPr>
        <w:t>“F</w:t>
      </w:r>
      <w:r>
        <w:rPr>
          <w:b/>
          <w:sz w:val="23"/>
        </w:rPr>
        <w:t>”)</w:t>
      </w:r>
    </w:p>
    <w:p w:rsidR="009C2BD3" w:rsidRDefault="004F3D90" w:rsidP="00B03CFA">
      <w:pPr>
        <w:pStyle w:val="Heading2"/>
        <w:tabs>
          <w:tab w:val="left" w:pos="1620"/>
        </w:tabs>
      </w:pPr>
      <w:r>
        <w:rPr>
          <w:u w:val="none"/>
        </w:rPr>
        <w:t xml:space="preserve">5.3 </w:t>
      </w:r>
      <w:r w:rsidR="00B03CFA">
        <w:rPr>
          <w:u w:val="none"/>
        </w:rPr>
        <w:tab/>
      </w:r>
      <w:r>
        <w:t xml:space="preserve">Grant Applications </w:t>
      </w:r>
    </w:p>
    <w:p w:rsidR="009C2BD3" w:rsidRDefault="00B03CFA" w:rsidP="00B03CFA">
      <w:pPr>
        <w:tabs>
          <w:tab w:val="left" w:pos="1620"/>
        </w:tabs>
        <w:spacing w:after="5" w:line="249" w:lineRule="auto"/>
        <w:ind w:left="0" w:firstLine="0"/>
      </w:pPr>
      <w:r>
        <w:rPr>
          <w:b/>
        </w:rPr>
        <w:tab/>
      </w:r>
      <w:r w:rsidR="004F3D90">
        <w:rPr>
          <w:b/>
        </w:rPr>
        <w:t>5.3.1 Adult General Education (AGE)</w:t>
      </w:r>
    </w:p>
    <w:p w:rsidR="009C2BD3" w:rsidRDefault="00B03CFA" w:rsidP="009E5251">
      <w:pPr>
        <w:tabs>
          <w:tab w:val="center" w:pos="3915"/>
          <w:tab w:val="center" w:pos="8527"/>
          <w:tab w:val="left" w:pos="9090"/>
          <w:tab w:val="left" w:pos="9180"/>
          <w:tab w:val="left" w:pos="9270"/>
        </w:tabs>
        <w:ind w:left="0" w:firstLine="0"/>
      </w:pPr>
      <w:r>
        <w:rPr>
          <w:rFonts w:ascii="Calibri" w:eastAsia="Calibri" w:hAnsi="Calibri" w:cs="Calibri"/>
        </w:rPr>
        <w:t xml:space="preserve">                                             </w:t>
      </w:r>
      <w:r w:rsidR="004F3D90">
        <w:t xml:space="preserve">Florida Department of Education </w:t>
      </w:r>
      <w:r w:rsidR="004F3D90">
        <w:tab/>
        <w:t>$</w:t>
      </w:r>
      <w:r w:rsidR="009E5251">
        <w:t xml:space="preserve"> </w:t>
      </w:r>
      <w:r w:rsidR="004F3D90">
        <w:t>217,863.00</w:t>
      </w:r>
    </w:p>
    <w:p w:rsidR="00B03CFA" w:rsidRDefault="004F3D90" w:rsidP="00B03CFA">
      <w:pPr>
        <w:pStyle w:val="Heading3"/>
        <w:tabs>
          <w:tab w:val="left" w:pos="2160"/>
        </w:tabs>
        <w:spacing w:after="5" w:line="249" w:lineRule="auto"/>
        <w:ind w:left="1630"/>
        <w:rPr>
          <w:u w:val="none"/>
        </w:rPr>
      </w:pPr>
      <w:r>
        <w:rPr>
          <w:u w:val="none"/>
        </w:rPr>
        <w:t xml:space="preserve">5.3.2 2016­2017 Perkins Roll­Forward Funding </w:t>
      </w:r>
      <w:r w:rsidR="00B03CFA">
        <w:rPr>
          <w:u w:val="none"/>
        </w:rPr>
        <w:t xml:space="preserve">                                      </w:t>
      </w:r>
    </w:p>
    <w:p w:rsidR="00B03CFA" w:rsidRPr="00B03CFA" w:rsidRDefault="00B03CFA" w:rsidP="009E5251">
      <w:pPr>
        <w:pStyle w:val="Heading3"/>
        <w:tabs>
          <w:tab w:val="left" w:pos="2160"/>
          <w:tab w:val="left" w:pos="7920"/>
          <w:tab w:val="left" w:pos="9000"/>
          <w:tab w:val="left" w:pos="9090"/>
          <w:tab w:val="left" w:pos="9270"/>
        </w:tabs>
        <w:spacing w:after="5" w:line="249" w:lineRule="auto"/>
        <w:ind w:left="1630"/>
        <w:rPr>
          <w:b w:val="0"/>
          <w:u w:val="none"/>
        </w:rPr>
      </w:pPr>
      <w:r>
        <w:rPr>
          <w:u w:val="none"/>
        </w:rPr>
        <w:tab/>
      </w:r>
      <w:r>
        <w:rPr>
          <w:u w:val="none"/>
        </w:rPr>
        <w:tab/>
        <w:t xml:space="preserve">  </w:t>
      </w:r>
      <w:r w:rsidRPr="00B03CFA">
        <w:rPr>
          <w:b w:val="0"/>
          <w:u w:val="none"/>
        </w:rPr>
        <w:t xml:space="preserve">Florida Department of Education </w:t>
      </w:r>
      <w:r w:rsidR="009E5251">
        <w:rPr>
          <w:b w:val="0"/>
          <w:u w:val="none"/>
        </w:rPr>
        <w:tab/>
        <w:t xml:space="preserve">$    </w:t>
      </w:r>
      <w:r>
        <w:rPr>
          <w:b w:val="0"/>
          <w:u w:val="none"/>
        </w:rPr>
        <w:t>2,658.00</w:t>
      </w:r>
      <w:r>
        <w:rPr>
          <w:b w:val="0"/>
          <w:u w:val="none"/>
        </w:rPr>
        <w:tab/>
      </w:r>
    </w:p>
    <w:p w:rsidR="009C2BD3" w:rsidRDefault="004F3D90" w:rsidP="00B03CFA">
      <w:pPr>
        <w:pStyle w:val="Heading3"/>
        <w:tabs>
          <w:tab w:val="left" w:pos="2160"/>
        </w:tabs>
        <w:spacing w:after="5" w:line="249" w:lineRule="auto"/>
        <w:ind w:left="1630"/>
      </w:pPr>
      <w:r>
        <w:rPr>
          <w:u w:val="none"/>
        </w:rPr>
        <w:t>5.3.3 EL/Civics Highlands</w:t>
      </w:r>
    </w:p>
    <w:p w:rsidR="009C2BD3" w:rsidRPr="00B03CFA" w:rsidRDefault="00B03CFA" w:rsidP="009E5251">
      <w:pPr>
        <w:tabs>
          <w:tab w:val="center" w:pos="3915"/>
          <w:tab w:val="left" w:pos="7740"/>
          <w:tab w:val="left" w:pos="7830"/>
          <w:tab w:val="left" w:pos="8010"/>
          <w:tab w:val="left" w:pos="8100"/>
          <w:tab w:val="left" w:pos="8190"/>
          <w:tab w:val="center" w:pos="8280"/>
          <w:tab w:val="left" w:pos="8820"/>
          <w:tab w:val="left" w:pos="9000"/>
          <w:tab w:val="left" w:pos="9180"/>
          <w:tab w:val="left" w:pos="9270"/>
        </w:tabs>
        <w:ind w:left="0" w:firstLine="0"/>
      </w:pPr>
      <w:r>
        <w:rPr>
          <w:rFonts w:ascii="Calibri" w:eastAsia="Calibri" w:hAnsi="Calibri" w:cs="Calibri"/>
        </w:rPr>
        <w:t xml:space="preserve">                                             </w:t>
      </w:r>
      <w:r w:rsidR="004F3D90" w:rsidRPr="00B03CFA">
        <w:rPr>
          <w:color w:val="auto"/>
        </w:rPr>
        <w:t>US Department of Education</w:t>
      </w:r>
      <w:r w:rsidR="004F3D90" w:rsidRPr="00B03CFA">
        <w:rPr>
          <w:color w:val="auto"/>
        </w:rPr>
        <w:tab/>
      </w:r>
      <w:r>
        <w:rPr>
          <w:color w:val="auto"/>
        </w:rPr>
        <w:t xml:space="preserve">  </w:t>
      </w:r>
      <w:r w:rsidR="009E5251">
        <w:rPr>
          <w:color w:val="auto"/>
        </w:rPr>
        <w:t xml:space="preserve"> </w:t>
      </w:r>
      <w:proofErr w:type="gramStart"/>
      <w:r w:rsidR="004F3D90" w:rsidRPr="00B03CFA">
        <w:rPr>
          <w:color w:val="auto"/>
        </w:rPr>
        <w:t>$</w:t>
      </w:r>
      <w:r w:rsidR="009E5251">
        <w:rPr>
          <w:color w:val="auto"/>
        </w:rPr>
        <w:t xml:space="preserve">  </w:t>
      </w:r>
      <w:r w:rsidR="004F3D90" w:rsidRPr="00B03CFA">
        <w:rPr>
          <w:color w:val="auto"/>
        </w:rPr>
        <w:t>44,544.00</w:t>
      </w:r>
      <w:proofErr w:type="gramEnd"/>
    </w:p>
    <w:p w:rsidR="007B697D" w:rsidRDefault="007B697D" w:rsidP="007B697D">
      <w:pPr>
        <w:spacing w:after="0" w:line="238" w:lineRule="auto"/>
        <w:ind w:left="0" w:right="7747" w:firstLine="0"/>
        <w:rPr>
          <w:b/>
        </w:rPr>
      </w:pPr>
      <w:r>
        <w:rPr>
          <w:b/>
        </w:rPr>
        <w:lastRenderedPageBreak/>
        <w:t xml:space="preserve">June 15, 2016 Page </w:t>
      </w:r>
      <w:r>
        <w:fldChar w:fldCharType="begin"/>
      </w:r>
      <w:r>
        <w:instrText xml:space="preserve"> PAGE   \* MERGEFORMAT </w:instrText>
      </w:r>
      <w:r>
        <w:fldChar w:fldCharType="separate"/>
      </w:r>
      <w:r w:rsidRPr="007B697D">
        <w:rPr>
          <w:b/>
          <w:noProof/>
        </w:rPr>
        <w:t>3</w:t>
      </w:r>
      <w:r>
        <w:rPr>
          <w:b/>
        </w:rPr>
        <w:fldChar w:fldCharType="end"/>
      </w:r>
    </w:p>
    <w:p w:rsidR="007B697D" w:rsidRDefault="007B697D" w:rsidP="007B697D">
      <w:pPr>
        <w:spacing w:after="0" w:line="238" w:lineRule="auto"/>
        <w:ind w:left="0" w:right="7747" w:firstLine="0"/>
        <w:rPr>
          <w:b/>
        </w:rPr>
      </w:pPr>
    </w:p>
    <w:p w:rsidR="009C2BD3" w:rsidRDefault="007B697D">
      <w:pPr>
        <w:spacing w:after="5" w:line="249" w:lineRule="auto"/>
        <w:ind w:left="1630"/>
      </w:pPr>
      <w:r>
        <w:rPr>
          <w:b/>
        </w:rPr>
        <w:t>5</w:t>
      </w:r>
      <w:r w:rsidR="004F3D90">
        <w:rPr>
          <w:b/>
        </w:rPr>
        <w:t>.3.4 EL/Civics Hardee</w:t>
      </w:r>
    </w:p>
    <w:p w:rsidR="009C2BD3" w:rsidRDefault="00B03CFA" w:rsidP="009E5251">
      <w:pPr>
        <w:tabs>
          <w:tab w:val="center" w:pos="3723"/>
          <w:tab w:val="left" w:pos="8010"/>
          <w:tab w:val="center" w:pos="8467"/>
          <w:tab w:val="left" w:pos="9180"/>
          <w:tab w:val="left" w:pos="9270"/>
        </w:tabs>
        <w:spacing w:after="120"/>
        <w:ind w:left="0" w:firstLine="0"/>
      </w:pPr>
      <w:r>
        <w:rPr>
          <w:rFonts w:ascii="Calibri" w:eastAsia="Calibri" w:hAnsi="Calibri" w:cs="Calibri"/>
        </w:rPr>
        <w:t xml:space="preserve">                                             </w:t>
      </w:r>
      <w:r w:rsidR="009E5251">
        <w:t xml:space="preserve">US Department of Education                                           </w:t>
      </w:r>
      <w:proofErr w:type="gramStart"/>
      <w:r w:rsidR="009E5251">
        <w:t xml:space="preserve">$  </w:t>
      </w:r>
      <w:r w:rsidR="004F3D90">
        <w:t>23,642.00</w:t>
      </w:r>
      <w:proofErr w:type="gramEnd"/>
    </w:p>
    <w:p w:rsidR="009C2BD3" w:rsidRDefault="004F3D90" w:rsidP="00EC2821">
      <w:pPr>
        <w:pStyle w:val="Heading2"/>
        <w:tabs>
          <w:tab w:val="left" w:pos="1440"/>
          <w:tab w:val="left" w:pos="1620"/>
        </w:tabs>
      </w:pPr>
      <w:r>
        <w:rPr>
          <w:u w:val="none"/>
        </w:rPr>
        <w:t xml:space="preserve">5.4 </w:t>
      </w:r>
      <w:r w:rsidR="00EC2821">
        <w:rPr>
          <w:u w:val="none"/>
        </w:rPr>
        <w:tab/>
      </w:r>
      <w:r>
        <w:t>Operational Actions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:rsidR="009C2BD3" w:rsidRDefault="00EC2821" w:rsidP="00EC2821">
      <w:pPr>
        <w:tabs>
          <w:tab w:val="left" w:pos="2340"/>
        </w:tabs>
        <w:spacing w:after="0"/>
        <w:ind w:left="1620" w:right="701" w:hanging="90"/>
      </w:pPr>
      <w:r>
        <w:rPr>
          <w:b/>
        </w:rPr>
        <w:tab/>
      </w:r>
      <w:r w:rsidR="008400D6">
        <w:rPr>
          <w:b/>
        </w:rPr>
        <w:t xml:space="preserve">5.4.1 </w:t>
      </w:r>
      <w:r w:rsidR="008D65A4">
        <w:rPr>
          <w:b/>
        </w:rPr>
        <w:t xml:space="preserve"> </w:t>
      </w:r>
      <w:r w:rsidR="008400D6">
        <w:rPr>
          <w:b/>
        </w:rPr>
        <w:t>Monthly</w:t>
      </w:r>
      <w:r w:rsidR="004F3D90">
        <w:rPr>
          <w:b/>
        </w:rPr>
        <w:t xml:space="preserve"> Accounts Payable/Payroll Warrant Summary </w:t>
      </w:r>
      <w:r w:rsidR="008D65A4">
        <w:rPr>
          <w:b/>
        </w:rPr>
        <w:t xml:space="preserve">                </w:t>
      </w:r>
      <w:r>
        <w:rPr>
          <w:b/>
        </w:rPr>
        <w:tab/>
      </w:r>
      <w:r w:rsidR="004F3D90">
        <w:t xml:space="preserve">Approved the monthly accounts payable/payroll warrant summary for </w:t>
      </w:r>
    </w:p>
    <w:p w:rsidR="009C2BD3" w:rsidRDefault="008D65A4">
      <w:pPr>
        <w:ind w:left="1615"/>
      </w:pPr>
      <w:r>
        <w:tab/>
      </w:r>
      <w:r>
        <w:tab/>
      </w:r>
      <w:r w:rsidR="00EC2821">
        <w:t xml:space="preserve"> </w:t>
      </w:r>
      <w:r>
        <w:t xml:space="preserve"> </w:t>
      </w:r>
      <w:r w:rsidR="00EC2821">
        <w:t xml:space="preserve"> </w:t>
      </w:r>
      <w:r w:rsidR="004F3D90">
        <w:t xml:space="preserve">April 2016.  </w:t>
      </w:r>
      <w:r>
        <w:rPr>
          <w:b/>
          <w:sz w:val="23"/>
        </w:rPr>
        <w:t>(EXHIBIT “</w:t>
      </w:r>
      <w:r w:rsidRPr="00CA04C2">
        <w:rPr>
          <w:b/>
          <w:color w:val="auto"/>
          <w:sz w:val="23"/>
        </w:rPr>
        <w:t>G</w:t>
      </w:r>
      <w:r w:rsidR="004F3D90">
        <w:rPr>
          <w:b/>
          <w:sz w:val="23"/>
        </w:rPr>
        <w:t>”)</w:t>
      </w:r>
      <w:r w:rsidR="004F3D90">
        <w:t xml:space="preserve"> </w:t>
      </w:r>
    </w:p>
    <w:p w:rsidR="008D65A4" w:rsidRPr="008D65A4" w:rsidRDefault="004F3D90" w:rsidP="00EC2821">
      <w:pPr>
        <w:tabs>
          <w:tab w:val="left" w:pos="1800"/>
          <w:tab w:val="left" w:pos="1980"/>
          <w:tab w:val="left" w:pos="2250"/>
          <w:tab w:val="left" w:pos="2340"/>
        </w:tabs>
        <w:spacing w:after="0"/>
        <w:ind w:left="1615"/>
        <w:rPr>
          <w:b/>
          <w:color w:val="FF0000"/>
        </w:rPr>
      </w:pPr>
      <w:r>
        <w:rPr>
          <w:b/>
        </w:rPr>
        <w:t xml:space="preserve">5.4.2 </w:t>
      </w:r>
      <w:r w:rsidR="00EC2821">
        <w:rPr>
          <w:b/>
        </w:rPr>
        <w:tab/>
      </w:r>
      <w:r w:rsidR="00EC2821">
        <w:rPr>
          <w:b/>
        </w:rPr>
        <w:tab/>
      </w:r>
      <w:r w:rsidR="00CA04C2" w:rsidRPr="00CA04C2">
        <w:rPr>
          <w:b/>
          <w:color w:val="auto"/>
        </w:rPr>
        <w:t xml:space="preserve">Addition </w:t>
      </w:r>
      <w:proofErr w:type="gramStart"/>
      <w:r w:rsidR="00CA04C2" w:rsidRPr="00CA04C2">
        <w:rPr>
          <w:b/>
          <w:color w:val="auto"/>
        </w:rPr>
        <w:t>To</w:t>
      </w:r>
      <w:proofErr w:type="gramEnd"/>
      <w:r w:rsidR="00CA04C2" w:rsidRPr="00CA04C2">
        <w:rPr>
          <w:b/>
          <w:color w:val="auto"/>
        </w:rPr>
        <w:t xml:space="preserve"> Customer Billing List – Ole South Auto Salvage</w:t>
      </w:r>
    </w:p>
    <w:p w:rsidR="009C2BD3" w:rsidRDefault="008D65A4" w:rsidP="00EC2821">
      <w:pPr>
        <w:spacing w:after="120"/>
        <w:ind w:left="2340" w:hanging="180"/>
      </w:pPr>
      <w:r>
        <w:t xml:space="preserve"> </w:t>
      </w:r>
      <w:r w:rsidR="00EC2821">
        <w:t xml:space="preserve">  </w:t>
      </w:r>
      <w:r w:rsidR="004F3D90">
        <w:t>Approved the addition of Ole South Auto Salvage to the College</w:t>
      </w:r>
      <w:r>
        <w:t xml:space="preserve">’s customer   </w:t>
      </w:r>
      <w:r w:rsidR="00EC2821">
        <w:t xml:space="preserve">    </w:t>
      </w:r>
      <w:r w:rsidR="004F3D90">
        <w:t xml:space="preserve">billing list for student third party billing as presented.  </w:t>
      </w:r>
      <w:r>
        <w:rPr>
          <w:b/>
          <w:sz w:val="23"/>
        </w:rPr>
        <w:t>(EXHIBIT “</w:t>
      </w:r>
      <w:r w:rsidRPr="00CA04C2">
        <w:rPr>
          <w:b/>
          <w:color w:val="auto"/>
          <w:sz w:val="23"/>
        </w:rPr>
        <w:t>H</w:t>
      </w:r>
      <w:r w:rsidR="004F3D90">
        <w:rPr>
          <w:b/>
          <w:sz w:val="23"/>
        </w:rPr>
        <w:t>”)</w:t>
      </w:r>
    </w:p>
    <w:p w:rsidR="009C2BD3" w:rsidRDefault="004F3D90">
      <w:pPr>
        <w:pStyle w:val="Heading1"/>
        <w:ind w:left="1090"/>
      </w:pPr>
      <w:r>
        <w:t xml:space="preserve">Mr. Backer made a motion, seconded by Mr. Wright, to approve the Consent </w:t>
      </w:r>
    </w:p>
    <w:p w:rsidR="009C2BD3" w:rsidRDefault="007C5B4C">
      <w:pPr>
        <w:spacing w:after="231"/>
        <w:ind w:left="1080" w:hanging="1080"/>
      </w:pPr>
      <w:r>
        <w:rPr>
          <w:b/>
        </w:rPr>
        <w:tab/>
      </w:r>
      <w:r w:rsidR="004F3D90">
        <w:rPr>
          <w:b/>
        </w:rPr>
        <w:t xml:space="preserve">Agenda, Items 5.1 through 5.4.2 as presented.  </w:t>
      </w:r>
      <w:r w:rsidR="004F3D90">
        <w:t xml:space="preserve">Those voting in favor of the motion were Mr. Backer, Mr. Bryan, Mrs. Cullens, Dr. Kirschner, Mr. Lambert, Mrs. Puckorius, Mrs. Rider, and Mr. Wright.  </w:t>
      </w:r>
      <w:r w:rsidR="004F3D90">
        <w:rPr>
          <w:b/>
        </w:rPr>
        <w:t>Motion carried by unanimous vote.</w:t>
      </w:r>
    </w:p>
    <w:p w:rsidR="009C2BD3" w:rsidRDefault="004F3D90" w:rsidP="00130616">
      <w:pPr>
        <w:spacing w:after="240" w:line="249" w:lineRule="auto"/>
        <w:ind w:left="1095" w:right="5153" w:hanging="720"/>
      </w:pPr>
      <w:r w:rsidRPr="00130616">
        <w:rPr>
          <w:b/>
        </w:rPr>
        <w:t>6.0</w:t>
      </w:r>
      <w:r w:rsidR="00130616">
        <w:rPr>
          <w:b/>
        </w:rPr>
        <w:tab/>
      </w:r>
      <w:r>
        <w:rPr>
          <w:b/>
        </w:rPr>
        <w:t xml:space="preserve">PLANNING AND P0LICY ISSUES </w:t>
      </w:r>
      <w:r>
        <w:t>None</w:t>
      </w:r>
    </w:p>
    <w:p w:rsidR="009C2BD3" w:rsidRDefault="004F3D90">
      <w:pPr>
        <w:pStyle w:val="Heading1"/>
        <w:tabs>
          <w:tab w:val="center" w:pos="528"/>
          <w:tab w:val="center" w:pos="3067"/>
        </w:tabs>
        <w:spacing w:after="114"/>
        <w:ind w:left="0" w:firstLine="0"/>
      </w:pPr>
      <w:r>
        <w:rPr>
          <w:rFonts w:ascii="Calibri" w:eastAsia="Calibri" w:hAnsi="Calibri" w:cs="Calibri"/>
          <w:b w:val="0"/>
        </w:rPr>
        <w:tab/>
      </w:r>
      <w:r w:rsidRPr="00130616">
        <w:t>7.0</w:t>
      </w:r>
      <w:r>
        <w:rPr>
          <w:b w:val="0"/>
        </w:rPr>
        <w:tab/>
      </w:r>
      <w:r>
        <w:t>ACADEMIC AND STUDENT MATTERS</w:t>
      </w:r>
    </w:p>
    <w:p w:rsidR="009C2BD3" w:rsidRDefault="004F3D90" w:rsidP="00130616">
      <w:pPr>
        <w:tabs>
          <w:tab w:val="center" w:pos="1233"/>
          <w:tab w:val="left" w:pos="1440"/>
          <w:tab w:val="center" w:pos="2799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 w:rsidRPr="00130616">
        <w:rPr>
          <w:b/>
        </w:rPr>
        <w:t>7.1</w:t>
      </w:r>
      <w:r>
        <w:tab/>
      </w:r>
      <w:r w:rsidR="00130616">
        <w:tab/>
      </w:r>
      <w:r>
        <w:rPr>
          <w:b/>
          <w:u w:val="single" w:color="000000"/>
        </w:rPr>
        <w:t>Curriculum Proposals</w:t>
      </w:r>
    </w:p>
    <w:p w:rsidR="009C2BD3" w:rsidRDefault="004F3D90">
      <w:pPr>
        <w:spacing w:after="98"/>
        <w:ind w:left="1615"/>
      </w:pPr>
      <w:r>
        <w:t xml:space="preserve">Dr. Valentine introduced the curriculum proposals.   </w:t>
      </w:r>
      <w:r w:rsidR="00130616">
        <w:rPr>
          <w:b/>
          <w:sz w:val="23"/>
        </w:rPr>
        <w:t>(EXHIBIT “</w:t>
      </w:r>
      <w:r w:rsidR="00130616" w:rsidRPr="00CA04C2">
        <w:rPr>
          <w:b/>
          <w:color w:val="auto"/>
          <w:sz w:val="23"/>
        </w:rPr>
        <w:t>I</w:t>
      </w:r>
      <w:r>
        <w:rPr>
          <w:b/>
          <w:sz w:val="23"/>
        </w:rPr>
        <w:t>”)</w:t>
      </w:r>
    </w:p>
    <w:p w:rsidR="009C2BD3" w:rsidRDefault="004F3D90">
      <w:pPr>
        <w:pStyle w:val="Heading1"/>
        <w:ind w:left="1090"/>
      </w:pPr>
      <w:r>
        <w:t xml:space="preserve">Mr. Backer made a motion, seconded by Mrs. Cullens, to approve the </w:t>
      </w:r>
    </w:p>
    <w:p w:rsidR="009C2BD3" w:rsidRDefault="00130616" w:rsidP="00130616">
      <w:pPr>
        <w:ind w:left="1080" w:hanging="1080"/>
      </w:pPr>
      <w:r>
        <w:rPr>
          <w:b/>
        </w:rPr>
        <w:tab/>
      </w:r>
      <w:r w:rsidR="004F3D90">
        <w:rPr>
          <w:b/>
        </w:rPr>
        <w:t xml:space="preserve">curriculum proposals as presented.  </w:t>
      </w:r>
      <w:r w:rsidR="004F3D90">
        <w:t xml:space="preserve">Those voting in favor of the motion were Mr. </w:t>
      </w:r>
    </w:p>
    <w:p w:rsidR="009C2BD3" w:rsidRDefault="00130616" w:rsidP="00130616">
      <w:pPr>
        <w:spacing w:after="240"/>
        <w:ind w:left="1080" w:hanging="1080"/>
      </w:pPr>
      <w:r>
        <w:tab/>
      </w:r>
      <w:r w:rsidR="004F3D90">
        <w:t>Backer, Mr. Bryan, Mrs. Cullens, Dr. Kirschner, Mr. Lamber</w:t>
      </w:r>
      <w:r>
        <w:t xml:space="preserve">t, Mrs. Puckorius, Mrs. Rider, </w:t>
      </w:r>
      <w:r w:rsidR="004F3D90">
        <w:t xml:space="preserve">and Mr. Wright.  </w:t>
      </w:r>
      <w:r w:rsidR="004F3D90">
        <w:rPr>
          <w:b/>
        </w:rPr>
        <w:t>Motion carried by unanimous vote.</w:t>
      </w:r>
    </w:p>
    <w:p w:rsidR="009C2BD3" w:rsidRDefault="004F3D90" w:rsidP="00130616">
      <w:pPr>
        <w:pStyle w:val="Heading1"/>
        <w:tabs>
          <w:tab w:val="left" w:pos="1080"/>
        </w:tabs>
        <w:spacing w:after="106"/>
        <w:ind w:left="385"/>
      </w:pPr>
      <w:r w:rsidRPr="00130616">
        <w:t>8.0</w:t>
      </w:r>
      <w:r w:rsidR="00130616">
        <w:t xml:space="preserve"> </w:t>
      </w:r>
      <w:r w:rsidR="00130616">
        <w:tab/>
      </w:r>
      <w:r>
        <w:t>PURCHASING AND OTHER ACTION ITEMS</w:t>
      </w:r>
    </w:p>
    <w:p w:rsidR="009C2BD3" w:rsidRDefault="004F3D90" w:rsidP="00130616">
      <w:pPr>
        <w:pStyle w:val="Heading2"/>
        <w:tabs>
          <w:tab w:val="left" w:pos="1620"/>
        </w:tabs>
      </w:pPr>
      <w:r>
        <w:rPr>
          <w:u w:val="none"/>
        </w:rPr>
        <w:t xml:space="preserve">8.1 </w:t>
      </w:r>
      <w:r w:rsidR="00130616">
        <w:rPr>
          <w:u w:val="none"/>
        </w:rPr>
        <w:tab/>
      </w:r>
      <w:r>
        <w:t>SFSC 2016­2017 Budget Proposal</w:t>
      </w:r>
    </w:p>
    <w:p w:rsidR="009C2BD3" w:rsidRDefault="008E5D1B" w:rsidP="00130616">
      <w:pPr>
        <w:ind w:left="1620" w:firstLine="0"/>
        <w:rPr>
          <w:b/>
          <w:sz w:val="23"/>
        </w:rPr>
      </w:pPr>
      <w:proofErr w:type="gramStart"/>
      <w:r>
        <w:t xml:space="preserve">Dr. </w:t>
      </w:r>
      <w:r w:rsidR="004F3D90">
        <w:t xml:space="preserve">Leitzel presented a request to approve the Operating Budget for 2016­2017, including the student fee rates </w:t>
      </w:r>
      <w:r>
        <w:t xml:space="preserve">(which reflect no increase in tuition or fees) </w:t>
      </w:r>
      <w:r w:rsidR="004F3D90">
        <w:t xml:space="preserve">and salary schedule, 2016­2017 Capital Outlay Budget, as well as the 2.5% across the board increase in salary and hourly rates for all eligible full­ and </w:t>
      </w:r>
      <w:r w:rsidR="008400D6">
        <w:t>part-time</w:t>
      </w:r>
      <w:r w:rsidR="004F3D90">
        <w:t xml:space="preserve"> employees, including adjustments to adjunct instructor and stipend rates included in the Budget Workshop Packet</w:t>
      </w:r>
      <w:r>
        <w:rPr>
          <w:color w:val="auto"/>
        </w:rPr>
        <w:t>.</w:t>
      </w:r>
      <w:proofErr w:type="gramEnd"/>
      <w:r w:rsidR="004F3D90">
        <w:t xml:space="preserve">   </w:t>
      </w:r>
      <w:r w:rsidR="00130616">
        <w:rPr>
          <w:b/>
          <w:sz w:val="23"/>
        </w:rPr>
        <w:t>(EXHIBIT “</w:t>
      </w:r>
      <w:r w:rsidR="00130616" w:rsidRPr="00CA04C2">
        <w:rPr>
          <w:b/>
          <w:color w:val="auto"/>
          <w:sz w:val="23"/>
        </w:rPr>
        <w:t>J</w:t>
      </w:r>
      <w:r w:rsidR="004F3D90">
        <w:rPr>
          <w:b/>
          <w:sz w:val="23"/>
        </w:rPr>
        <w:t>”)</w:t>
      </w:r>
    </w:p>
    <w:p w:rsidR="009825FE" w:rsidRDefault="009825FE" w:rsidP="009825FE">
      <w:pPr>
        <w:pStyle w:val="Heading1"/>
        <w:spacing w:before="120" w:after="0"/>
        <w:ind w:left="1090"/>
      </w:pPr>
      <w:r>
        <w:t xml:space="preserve">Mr. Wright made a motion, seconded by Mr. Lambert, to approve the Operating </w:t>
      </w:r>
    </w:p>
    <w:p w:rsidR="009825FE" w:rsidRDefault="009825FE" w:rsidP="009825FE">
      <w:pPr>
        <w:ind w:left="1080" w:firstLine="0"/>
      </w:pPr>
      <w:r>
        <w:rPr>
          <w:b/>
        </w:rPr>
        <w:t xml:space="preserve">Budget for 2016­2017, including the student fee rates and salary schedule, as well as the 2016­2017 Capital Outlay Budget as presented at the Budget Workshop. The Operating Budget includes a 2.5% across­the­board raise for all eligible full­ and part­time employees.   </w:t>
      </w:r>
      <w:r>
        <w:t>Those</w:t>
      </w:r>
      <w:r w:rsidR="008C6032">
        <w:t xml:space="preserve"> voting in favor of the motion were </w:t>
      </w:r>
    </w:p>
    <w:p w:rsidR="008C6032" w:rsidRDefault="008C6032" w:rsidP="008C6032">
      <w:pPr>
        <w:spacing w:after="110" w:line="249" w:lineRule="auto"/>
        <w:ind w:left="1080" w:right="698" w:firstLine="0"/>
      </w:pPr>
      <w:r>
        <w:t>Mr. Backer, Mr. Bryan, Mrs. Cullens, Dr. Kirschner</w:t>
      </w:r>
      <w:r w:rsidRPr="008C6032">
        <w:rPr>
          <w:color w:val="auto"/>
        </w:rPr>
        <w:t xml:space="preserve">, </w:t>
      </w:r>
      <w:r>
        <w:t xml:space="preserve">Mr. Lambert, Mrs. Puckorius, Mrs. Rider, and Mr. Wright.  </w:t>
      </w:r>
      <w:r>
        <w:rPr>
          <w:b/>
        </w:rPr>
        <w:t>Motion carried by unanimous vote.</w:t>
      </w:r>
    </w:p>
    <w:p w:rsidR="009C2BD3" w:rsidRDefault="009C2BD3" w:rsidP="008C6032">
      <w:pPr>
        <w:ind w:left="0" w:firstLine="0"/>
      </w:pPr>
    </w:p>
    <w:p w:rsidR="007B697D" w:rsidRDefault="007B697D" w:rsidP="008C6032">
      <w:pPr>
        <w:ind w:left="0" w:firstLine="0"/>
      </w:pPr>
    </w:p>
    <w:p w:rsidR="007B697D" w:rsidRDefault="007B697D" w:rsidP="008C6032">
      <w:pPr>
        <w:ind w:left="0" w:firstLine="0"/>
        <w:sectPr w:rsidR="007B697D" w:rsidSect="009825FE">
          <w:headerReference w:type="even" r:id="rId7"/>
          <w:headerReference w:type="first" r:id="rId8"/>
          <w:pgSz w:w="12240" w:h="15840"/>
          <w:pgMar w:top="1440" w:right="900" w:bottom="1105" w:left="1440" w:header="720" w:footer="720" w:gutter="0"/>
          <w:cols w:space="720"/>
          <w:titlePg/>
        </w:sectPr>
      </w:pPr>
    </w:p>
    <w:p w:rsidR="007B697D" w:rsidRDefault="007B697D" w:rsidP="007B697D">
      <w:pPr>
        <w:spacing w:after="0" w:line="238" w:lineRule="auto"/>
        <w:ind w:left="0" w:right="7713" w:firstLine="0"/>
      </w:pPr>
      <w:r>
        <w:rPr>
          <w:b/>
        </w:rPr>
        <w:lastRenderedPageBreak/>
        <w:t xml:space="preserve">June 15, 2016 Page </w:t>
      </w:r>
      <w:r>
        <w:fldChar w:fldCharType="begin"/>
      </w:r>
      <w:r>
        <w:instrText xml:space="preserve"> PAGE   \* MERGEFORMAT </w:instrText>
      </w:r>
      <w:r>
        <w:fldChar w:fldCharType="separate"/>
      </w:r>
      <w:r w:rsidRPr="007B697D">
        <w:rPr>
          <w:b/>
          <w:noProof/>
        </w:rPr>
        <w:t>4</w:t>
      </w:r>
      <w:r>
        <w:rPr>
          <w:b/>
        </w:rPr>
        <w:fldChar w:fldCharType="end"/>
      </w:r>
    </w:p>
    <w:p w:rsidR="007B697D" w:rsidRDefault="007B697D">
      <w:pPr>
        <w:pStyle w:val="Heading2"/>
        <w:tabs>
          <w:tab w:val="center" w:pos="1233"/>
          <w:tab w:val="center" w:pos="4296"/>
        </w:tabs>
        <w:ind w:left="0" w:firstLine="0"/>
        <w:rPr>
          <w:rFonts w:ascii="Calibri" w:eastAsia="Calibri" w:hAnsi="Calibri" w:cs="Calibri"/>
          <w:b w:val="0"/>
          <w:u w:val="none"/>
        </w:rPr>
      </w:pPr>
    </w:p>
    <w:p w:rsidR="009C2BD3" w:rsidRDefault="007B697D">
      <w:pPr>
        <w:pStyle w:val="Heading2"/>
        <w:tabs>
          <w:tab w:val="center" w:pos="1233"/>
          <w:tab w:val="center" w:pos="4296"/>
        </w:tabs>
        <w:ind w:left="0" w:firstLine="0"/>
      </w:pPr>
      <w:r>
        <w:rPr>
          <w:rFonts w:ascii="Calibri" w:eastAsia="Calibri" w:hAnsi="Calibri" w:cs="Calibri"/>
          <w:b w:val="0"/>
          <w:u w:val="none"/>
        </w:rPr>
        <w:tab/>
      </w:r>
      <w:r w:rsidR="00436939" w:rsidRPr="004759DA">
        <w:rPr>
          <w:color w:val="auto"/>
          <w:u w:val="none"/>
        </w:rPr>
        <w:t>8.2</w:t>
      </w:r>
      <w:r w:rsidR="004F3D90">
        <w:rPr>
          <w:b w:val="0"/>
          <w:u w:val="none"/>
        </w:rPr>
        <w:tab/>
      </w:r>
      <w:r w:rsidR="004F3D90">
        <w:t>PRESIDENT LEITZEL’S EMPLOYMENT CONTRACT</w:t>
      </w:r>
    </w:p>
    <w:p w:rsidR="009C2BD3" w:rsidRDefault="004F3D90" w:rsidP="00436939">
      <w:pPr>
        <w:ind w:left="1620" w:firstLine="0"/>
      </w:pPr>
      <w:r>
        <w:t>DBOT Chair R</w:t>
      </w:r>
      <w:r w:rsidR="0088127C">
        <w:t xml:space="preserve">ider presented a recommendation </w:t>
      </w:r>
      <w:r>
        <w:t>to approve President Leitzel’s employment cont</w:t>
      </w:r>
      <w:r w:rsidR="008F5797">
        <w:t>r</w:t>
      </w:r>
      <w:r>
        <w:t xml:space="preserve">act by extending his contract from July 1, 2016 to June 30, 2019. </w:t>
      </w:r>
    </w:p>
    <w:p w:rsidR="009C2BD3" w:rsidRDefault="00436939" w:rsidP="00B471E7">
      <w:pPr>
        <w:pStyle w:val="Heading1"/>
        <w:spacing w:after="120" w:line="259" w:lineRule="auto"/>
        <w:ind w:left="1620"/>
      </w:pPr>
      <w:r>
        <w:rPr>
          <w:sz w:val="23"/>
        </w:rPr>
        <w:t>(EXHIBIT “</w:t>
      </w:r>
      <w:r w:rsidRPr="00CA04C2">
        <w:rPr>
          <w:color w:val="auto"/>
          <w:sz w:val="23"/>
        </w:rPr>
        <w:t>K</w:t>
      </w:r>
      <w:r w:rsidR="004F3D90">
        <w:rPr>
          <w:sz w:val="23"/>
        </w:rPr>
        <w:t>”)</w:t>
      </w:r>
    </w:p>
    <w:p w:rsidR="0088127C" w:rsidRDefault="0088127C" w:rsidP="0088127C">
      <w:pPr>
        <w:tabs>
          <w:tab w:val="left" w:pos="1620"/>
        </w:tabs>
        <w:spacing w:after="5" w:line="249" w:lineRule="auto"/>
        <w:ind w:left="1090"/>
      </w:pPr>
      <w:r>
        <w:rPr>
          <w:b/>
        </w:rPr>
        <w:tab/>
      </w:r>
      <w:r>
        <w:rPr>
          <w:b/>
        </w:rPr>
        <w:tab/>
      </w:r>
      <w:r w:rsidR="004F3D90" w:rsidRPr="00436939">
        <w:rPr>
          <w:b/>
        </w:rPr>
        <w:t xml:space="preserve">Mr. Wright made a motion to </w:t>
      </w:r>
      <w:r>
        <w:rPr>
          <w:b/>
        </w:rPr>
        <w:t xml:space="preserve">approve President Leitzel’s employment </w:t>
      </w:r>
      <w:r>
        <w:rPr>
          <w:b/>
        </w:rPr>
        <w:tab/>
        <w:t>contract by extending his contract from July 1, 2016 to June 30, 2019.</w:t>
      </w:r>
      <w:r w:rsidR="00436939">
        <w:rPr>
          <w:b/>
        </w:rPr>
        <w:t xml:space="preserve">  </w:t>
      </w:r>
      <w:r w:rsidR="004F3D90" w:rsidRPr="00436939">
        <w:rPr>
          <w:b/>
        </w:rPr>
        <w:t xml:space="preserve"> </w:t>
      </w:r>
      <w:r>
        <w:rPr>
          <w:b/>
        </w:rPr>
        <w:tab/>
      </w:r>
      <w:r>
        <w:t xml:space="preserve">Those voting in favor of the motion were Mr. Backer, Mr. Bryan, Mrs. Cullens, </w:t>
      </w:r>
    </w:p>
    <w:p w:rsidR="009C2BD3" w:rsidRPr="00436939" w:rsidRDefault="0088127C" w:rsidP="0088127C">
      <w:pPr>
        <w:tabs>
          <w:tab w:val="left" w:pos="1620"/>
        </w:tabs>
        <w:spacing w:after="120" w:line="249" w:lineRule="auto"/>
        <w:ind w:left="1090"/>
        <w:rPr>
          <w:b/>
        </w:rPr>
      </w:pPr>
      <w:r>
        <w:rPr>
          <w:b/>
        </w:rPr>
        <w:tab/>
        <w:t xml:space="preserve"> </w:t>
      </w:r>
      <w:r>
        <w:rPr>
          <w:b/>
        </w:rPr>
        <w:tab/>
      </w:r>
      <w:r>
        <w:t xml:space="preserve">Dr. Kirschner, Mr. Lambert, Mrs. Puckorius, Mrs. Rider, and Mr. Wright.  </w:t>
      </w:r>
      <w:r>
        <w:rPr>
          <w:b/>
        </w:rPr>
        <w:t xml:space="preserve">Motion </w:t>
      </w:r>
      <w:r>
        <w:rPr>
          <w:b/>
        </w:rPr>
        <w:tab/>
        <w:t xml:space="preserve">carried by unanimous vote. </w:t>
      </w:r>
      <w:r w:rsidR="004F3D90">
        <w:t xml:space="preserve">President Leitzel thanked the Board of Trustees for </w:t>
      </w:r>
      <w:r>
        <w:tab/>
      </w:r>
      <w:r w:rsidR="004F3D90">
        <w:t xml:space="preserve">their support. </w:t>
      </w:r>
    </w:p>
    <w:p w:rsidR="00C569E7" w:rsidRDefault="004F3D90" w:rsidP="00C569E7">
      <w:pPr>
        <w:spacing w:after="5" w:line="249" w:lineRule="auto"/>
        <w:ind w:left="1090"/>
      </w:pPr>
      <w:r>
        <w:rPr>
          <w:b/>
        </w:rPr>
        <w:t xml:space="preserve">Mr. Wright made a motion, seconded by Dr. Kirschner, to approve </w:t>
      </w:r>
      <w:r w:rsidR="00C569E7">
        <w:rPr>
          <w:b/>
        </w:rPr>
        <w:t>President Leitzel’s</w:t>
      </w:r>
      <w:r>
        <w:rPr>
          <w:b/>
        </w:rPr>
        <w:t xml:space="preserve"> contract with a 2.5% increase to the base as presented.  </w:t>
      </w:r>
      <w:r>
        <w:t xml:space="preserve">Those voting in favor of the motion were Mr. Backer, Mr. Bryan, Mrs. Cullens, Dr. Kirschner, </w:t>
      </w:r>
    </w:p>
    <w:p w:rsidR="009C2BD3" w:rsidRDefault="004F3D90" w:rsidP="006208B9">
      <w:pPr>
        <w:spacing w:after="120" w:line="249" w:lineRule="auto"/>
        <w:ind w:left="1090"/>
      </w:pPr>
      <w:r>
        <w:t xml:space="preserve">Mr. Lambert, Mrs. Puckorius, Mrs. Rider, and Mr. Wright.  </w:t>
      </w:r>
      <w:r>
        <w:rPr>
          <w:b/>
        </w:rPr>
        <w:t>Motion carried by unanimous vote.</w:t>
      </w:r>
    </w:p>
    <w:p w:rsidR="009C2BD3" w:rsidRDefault="004F3D90">
      <w:pPr>
        <w:pStyle w:val="Heading2"/>
        <w:tabs>
          <w:tab w:val="center" w:pos="1269"/>
          <w:tab w:val="center" w:pos="4245"/>
        </w:tabs>
        <w:ind w:left="0" w:firstLine="0"/>
      </w:pPr>
      <w:r>
        <w:rPr>
          <w:rFonts w:ascii="Calibri" w:eastAsia="Calibri" w:hAnsi="Calibri" w:cs="Calibri"/>
          <w:b w:val="0"/>
          <w:u w:val="none"/>
        </w:rPr>
        <w:tab/>
      </w:r>
      <w:r>
        <w:rPr>
          <w:u w:val="none"/>
        </w:rPr>
        <w:t>8.3</w:t>
      </w:r>
      <w:r>
        <w:rPr>
          <w:u w:val="none"/>
        </w:rPr>
        <w:tab/>
      </w:r>
      <w:r>
        <w:t>Recertification of Direct Support Organization</w:t>
      </w:r>
    </w:p>
    <w:p w:rsidR="009C2BD3" w:rsidRDefault="004F3D90" w:rsidP="00A0622B">
      <w:pPr>
        <w:spacing w:after="120"/>
        <w:ind w:left="1710" w:right="78" w:firstLine="0"/>
      </w:pPr>
      <w:r>
        <w:t xml:space="preserve">Mrs. Bateman presented </w:t>
      </w:r>
      <w:r w:rsidR="007207E7">
        <w:t xml:space="preserve">a request to accept </w:t>
      </w:r>
      <w:r w:rsidR="007207E7" w:rsidRPr="00003FE4">
        <w:rPr>
          <w:color w:val="auto"/>
        </w:rPr>
        <w:t xml:space="preserve">the SFSC </w:t>
      </w:r>
      <w:r w:rsidR="007207E7">
        <w:t>Foundation</w:t>
      </w:r>
      <w:r>
        <w:t xml:space="preserve"> 2015 Independent Audit and IRS Form 990 and to reauthorize the SFSC Foundation, Inc. to work on behalf of the college as a direct support organization for the 2016­2017 fiscal year.   </w:t>
      </w:r>
      <w:r w:rsidR="007207E7">
        <w:rPr>
          <w:b/>
          <w:sz w:val="23"/>
        </w:rPr>
        <w:t>(EXHIBIT “</w:t>
      </w:r>
      <w:r w:rsidR="007207E7" w:rsidRPr="00CA04C2">
        <w:rPr>
          <w:b/>
          <w:color w:val="auto"/>
          <w:sz w:val="23"/>
        </w:rPr>
        <w:t>L</w:t>
      </w:r>
      <w:r w:rsidRPr="007207E7">
        <w:rPr>
          <w:b/>
          <w:sz w:val="23"/>
        </w:rPr>
        <w:t>”)</w:t>
      </w:r>
      <w:r>
        <w:t xml:space="preserve"> </w:t>
      </w:r>
    </w:p>
    <w:p w:rsidR="009C2BD3" w:rsidRPr="007207E7" w:rsidRDefault="004F3D90" w:rsidP="007207E7">
      <w:pPr>
        <w:pStyle w:val="Heading2"/>
        <w:spacing w:after="5" w:line="249" w:lineRule="auto"/>
        <w:ind w:left="1105"/>
        <w:rPr>
          <w:b w:val="0"/>
          <w:u w:val="none"/>
        </w:rPr>
      </w:pPr>
      <w:r>
        <w:rPr>
          <w:u w:val="none"/>
        </w:rPr>
        <w:t xml:space="preserve">Mr. Lambert made a motion, seconded by Mr. Wright, to accept the </w:t>
      </w:r>
      <w:r w:rsidR="007207E7" w:rsidRPr="00003FE4">
        <w:rPr>
          <w:color w:val="auto"/>
          <w:u w:val="none"/>
        </w:rPr>
        <w:t>SFSC</w:t>
      </w:r>
      <w:r w:rsidR="007207E7">
        <w:rPr>
          <w:color w:val="FF0000"/>
          <w:u w:val="none"/>
        </w:rPr>
        <w:t xml:space="preserve"> </w:t>
      </w:r>
      <w:r w:rsidR="007207E7" w:rsidRPr="00003FE4">
        <w:rPr>
          <w:color w:val="auto"/>
          <w:u w:val="none"/>
        </w:rPr>
        <w:t>Foundation</w:t>
      </w:r>
      <w:r w:rsidR="007207E7">
        <w:rPr>
          <w:color w:val="FF0000"/>
          <w:u w:val="none"/>
        </w:rPr>
        <w:t xml:space="preserve"> </w:t>
      </w:r>
      <w:r>
        <w:rPr>
          <w:u w:val="none"/>
        </w:rPr>
        <w:t xml:space="preserve">2015 independent audit and IRS form 990 and to reauthorize the SFSC Foundation, Inc. to work on behalf of the College as a direct support organization for </w:t>
      </w:r>
      <w:r w:rsidRPr="007207E7">
        <w:rPr>
          <w:u w:val="none"/>
        </w:rPr>
        <w:t>the 2016­17 fiscal year</w:t>
      </w:r>
      <w:r w:rsidRPr="007207E7">
        <w:rPr>
          <w:b w:val="0"/>
          <w:u w:val="none"/>
        </w:rPr>
        <w:t>.  Those voting in favor of the mo</w:t>
      </w:r>
      <w:r w:rsidR="007207E7">
        <w:rPr>
          <w:b w:val="0"/>
          <w:u w:val="none"/>
        </w:rPr>
        <w:t xml:space="preserve">tion were Mr. Backer, Mr. Bryan, Mrs. Cullens, Dr. Kirschner, Mr. Lambert, Mrs. Puckorius, </w:t>
      </w:r>
      <w:r w:rsidR="00006E14">
        <w:rPr>
          <w:b w:val="0"/>
          <w:u w:val="none"/>
        </w:rPr>
        <w:t>Mrs.</w:t>
      </w:r>
    </w:p>
    <w:p w:rsidR="009C2BD3" w:rsidRDefault="004F3D90" w:rsidP="007207E7">
      <w:pPr>
        <w:spacing w:after="111"/>
        <w:ind w:left="1080" w:firstLine="0"/>
        <w:rPr>
          <w:b/>
        </w:rPr>
      </w:pPr>
      <w:r>
        <w:t xml:space="preserve">Rider, and Mr. Wright.  </w:t>
      </w:r>
      <w:r>
        <w:rPr>
          <w:b/>
        </w:rPr>
        <w:t>Motion carried by unanimous vote.</w:t>
      </w:r>
    </w:p>
    <w:p w:rsidR="00A0622B" w:rsidRDefault="00A0622B" w:rsidP="006208B9">
      <w:pPr>
        <w:spacing w:after="120"/>
        <w:ind w:left="1080" w:firstLine="0"/>
      </w:pPr>
      <w:r>
        <w:t xml:space="preserve">Mr. Terry </w:t>
      </w:r>
      <w:proofErr w:type="spellStart"/>
      <w:r>
        <w:t>Atchley</w:t>
      </w:r>
      <w:proofErr w:type="spellEnd"/>
      <w:r>
        <w:t xml:space="preserve"> thanked the Board of Trustees for their support.</w:t>
      </w:r>
    </w:p>
    <w:p w:rsidR="009C2BD3" w:rsidRDefault="004F3D90" w:rsidP="00204F03">
      <w:pPr>
        <w:pStyle w:val="Heading3"/>
        <w:tabs>
          <w:tab w:val="center" w:pos="1269"/>
          <w:tab w:val="center" w:pos="4047"/>
        </w:tabs>
        <w:ind w:left="0" w:firstLine="0"/>
      </w:pPr>
      <w:r>
        <w:rPr>
          <w:rFonts w:ascii="Calibri" w:eastAsia="Calibri" w:hAnsi="Calibri" w:cs="Calibri"/>
          <w:b w:val="0"/>
          <w:u w:val="none"/>
        </w:rPr>
        <w:tab/>
      </w:r>
      <w:r>
        <w:rPr>
          <w:u w:val="none"/>
        </w:rPr>
        <w:t>8.4</w:t>
      </w:r>
      <w:r>
        <w:rPr>
          <w:u w:val="none"/>
        </w:rPr>
        <w:tab/>
      </w:r>
      <w:r>
        <w:t>Eucalyptus Avenue Special Warranty Deed</w:t>
      </w:r>
    </w:p>
    <w:p w:rsidR="009C2BD3" w:rsidRDefault="004F3D90" w:rsidP="00204F03">
      <w:pPr>
        <w:spacing w:after="111"/>
        <w:ind w:left="1710" w:firstLine="0"/>
      </w:pPr>
      <w:r>
        <w:t xml:space="preserve">Mrs. Karlson presented a request to accept the dedication of Eucalyptus Avenue as described in the Warranty Deed presented, WITH/WITHOUT reservation language and direct and authorization the Board Chair to execute the same. </w:t>
      </w:r>
    </w:p>
    <w:p w:rsidR="00204F03" w:rsidRPr="00B471E7" w:rsidRDefault="004F3D90" w:rsidP="00B471E7">
      <w:pPr>
        <w:spacing w:after="120" w:line="238" w:lineRule="auto"/>
        <w:ind w:left="1095" w:right="35" w:firstLine="0"/>
        <w:rPr>
          <w:b/>
        </w:rPr>
      </w:pPr>
      <w:r>
        <w:rPr>
          <w:b/>
        </w:rPr>
        <w:t xml:space="preserve">Mr. Lambert made a motion, seconded by Mrs. Puckorius, to table the dedication of Eucalytpus Avenue Warranty Deed as presented.  </w:t>
      </w:r>
      <w:r>
        <w:t xml:space="preserve">Those voting in favor of the motion were Mr. Backer, Mr. Bryan, Mrs. Cullens, Dr. Kirschner, Mr. Lambert, </w:t>
      </w:r>
      <w:r w:rsidR="00204F03" w:rsidRPr="00003FE4">
        <w:rPr>
          <w:color w:val="auto"/>
        </w:rPr>
        <w:t xml:space="preserve">Mrs. Puckorius, </w:t>
      </w:r>
      <w:r>
        <w:t xml:space="preserve">Mrs. Rider, and Mr. Wright.  </w:t>
      </w:r>
      <w:r>
        <w:rPr>
          <w:b/>
        </w:rPr>
        <w:t>Motion carried by unanimous vote.</w:t>
      </w:r>
    </w:p>
    <w:p w:rsidR="00204F03" w:rsidRPr="00F6056A" w:rsidRDefault="004F3D90" w:rsidP="00F6056A">
      <w:pPr>
        <w:tabs>
          <w:tab w:val="left" w:pos="1710"/>
        </w:tabs>
        <w:ind w:left="1080"/>
        <w:rPr>
          <w:b/>
          <w:u w:val="single"/>
        </w:rPr>
      </w:pPr>
      <w:r w:rsidRPr="00F6056A">
        <w:rPr>
          <w:b/>
          <w:u w:color="000000"/>
        </w:rPr>
        <w:t xml:space="preserve">8.5 </w:t>
      </w:r>
      <w:r w:rsidR="00204F03" w:rsidRPr="00F6056A">
        <w:rPr>
          <w:b/>
        </w:rPr>
        <w:tab/>
      </w:r>
      <w:r w:rsidRPr="00F6056A">
        <w:rPr>
          <w:b/>
          <w:u w:val="single"/>
        </w:rPr>
        <w:t>Annual Facilities Inspection Summary Report</w:t>
      </w:r>
    </w:p>
    <w:p w:rsidR="009C2BD3" w:rsidRPr="00F6056A" w:rsidRDefault="004F3D90" w:rsidP="00F6056A">
      <w:pPr>
        <w:ind w:left="1710"/>
      </w:pPr>
      <w:r w:rsidRPr="00F6056A">
        <w:t xml:space="preserve">Vice President Little presented a request to accept the SFSC Fire, Sanitation, and </w:t>
      </w:r>
    </w:p>
    <w:p w:rsidR="009C2BD3" w:rsidRPr="00F40D9F" w:rsidRDefault="00204F03" w:rsidP="00F6056A">
      <w:pPr>
        <w:tabs>
          <w:tab w:val="left" w:pos="1710"/>
          <w:tab w:val="left" w:pos="2160"/>
        </w:tabs>
        <w:spacing w:after="120"/>
        <w:ind w:left="1710"/>
      </w:pPr>
      <w:r w:rsidRPr="00F40D9F">
        <w:tab/>
      </w:r>
      <w:r w:rsidR="004F3D90" w:rsidRPr="00F40D9F">
        <w:t xml:space="preserve">Casualty Inspection reports for the 2015­2016 year as presented. </w:t>
      </w:r>
      <w:r w:rsidR="00F6056A">
        <w:t xml:space="preserve">          </w:t>
      </w:r>
      <w:r w:rsidR="00F6056A" w:rsidRPr="00F40D9F">
        <w:rPr>
          <w:b/>
        </w:rPr>
        <w:t>(EXHIBIT “</w:t>
      </w:r>
      <w:r w:rsidR="00F6056A" w:rsidRPr="00CA04C2">
        <w:rPr>
          <w:b/>
          <w:color w:val="auto"/>
        </w:rPr>
        <w:t>M</w:t>
      </w:r>
      <w:r w:rsidR="00F6056A" w:rsidRPr="00F40D9F">
        <w:rPr>
          <w:b/>
        </w:rPr>
        <w:t>”)</w:t>
      </w:r>
    </w:p>
    <w:p w:rsidR="009C2BD3" w:rsidRPr="00F40D9F" w:rsidRDefault="004F3D90" w:rsidP="00B471E7">
      <w:pPr>
        <w:spacing w:after="120"/>
        <w:ind w:left="1710" w:firstLine="0"/>
      </w:pPr>
      <w:r w:rsidRPr="00F40D9F">
        <w:t xml:space="preserve">Vice President </w:t>
      </w:r>
      <w:proofErr w:type="gramStart"/>
      <w:r w:rsidRPr="00F40D9F">
        <w:t>Little</w:t>
      </w:r>
      <w:proofErr w:type="gramEnd"/>
      <w:r w:rsidRPr="00F40D9F">
        <w:t xml:space="preserve"> stated he would like to remove the old fire escape stairway that is no longer safe to use. </w:t>
      </w:r>
    </w:p>
    <w:p w:rsidR="001B295C" w:rsidRDefault="001B295C" w:rsidP="004B1CE5">
      <w:pPr>
        <w:spacing w:after="111"/>
        <w:ind w:left="1710"/>
      </w:pPr>
    </w:p>
    <w:p w:rsidR="001B295C" w:rsidRDefault="001B295C" w:rsidP="001B295C">
      <w:pPr>
        <w:spacing w:after="0" w:line="238" w:lineRule="auto"/>
        <w:ind w:left="0" w:right="7713" w:firstLine="0"/>
      </w:pPr>
      <w:r>
        <w:rPr>
          <w:b/>
        </w:rPr>
        <w:lastRenderedPageBreak/>
        <w:t xml:space="preserve">June 15, 2016 Page </w:t>
      </w:r>
      <w:r>
        <w:fldChar w:fldCharType="begin"/>
      </w:r>
      <w:r>
        <w:instrText xml:space="preserve"> PAGE   \* MERGEFORMAT </w:instrText>
      </w:r>
      <w:r>
        <w:fldChar w:fldCharType="separate"/>
      </w:r>
      <w:r w:rsidRPr="001B295C">
        <w:rPr>
          <w:b/>
          <w:noProof/>
        </w:rPr>
        <w:t>5</w:t>
      </w:r>
      <w:r>
        <w:rPr>
          <w:b/>
        </w:rPr>
        <w:fldChar w:fldCharType="end"/>
      </w:r>
    </w:p>
    <w:p w:rsidR="001B295C" w:rsidRDefault="001B295C" w:rsidP="004B1CE5">
      <w:pPr>
        <w:spacing w:after="111"/>
        <w:ind w:left="1710"/>
      </w:pPr>
    </w:p>
    <w:p w:rsidR="009C2BD3" w:rsidRPr="00F40D9F" w:rsidRDefault="004F3D90" w:rsidP="004B1CE5">
      <w:pPr>
        <w:spacing w:after="111"/>
        <w:ind w:left="1710"/>
      </w:pPr>
      <w:r w:rsidRPr="00F40D9F">
        <w:t xml:space="preserve">Dr. Robert Flores noted </w:t>
      </w:r>
      <w:r w:rsidR="004B1CE5">
        <w:t xml:space="preserve">that </w:t>
      </w:r>
      <w:r w:rsidRPr="00F40D9F">
        <w:t xml:space="preserve">he </w:t>
      </w:r>
      <w:r w:rsidR="004B1CE5">
        <w:t xml:space="preserve">had </w:t>
      </w:r>
      <w:r w:rsidRPr="00F40D9F">
        <w:t xml:space="preserve">brought in a specialist to assess the fire escape that Vice President </w:t>
      </w:r>
      <w:proofErr w:type="gramStart"/>
      <w:r w:rsidRPr="00F40D9F">
        <w:t>Little</w:t>
      </w:r>
      <w:proofErr w:type="gramEnd"/>
      <w:r w:rsidRPr="00F40D9F">
        <w:t xml:space="preserve"> mentioned and it was deemed unsafe.</w:t>
      </w:r>
    </w:p>
    <w:p w:rsidR="009C2BD3" w:rsidRDefault="004F3D90" w:rsidP="004B1CE5">
      <w:pPr>
        <w:pStyle w:val="Heading2"/>
        <w:spacing w:after="5" w:line="249" w:lineRule="auto"/>
      </w:pPr>
      <w:r>
        <w:rPr>
          <w:u w:val="none"/>
        </w:rPr>
        <w:t xml:space="preserve">Mrs. Cullens made a motion, seconded by Mr. Wright, to accept the Fire, </w:t>
      </w:r>
    </w:p>
    <w:p w:rsidR="009C2BD3" w:rsidRDefault="004B1CE5" w:rsidP="004B1CE5">
      <w:pPr>
        <w:tabs>
          <w:tab w:val="left" w:pos="1080"/>
        </w:tabs>
        <w:spacing w:after="240" w:line="238" w:lineRule="auto"/>
        <w:ind w:left="0" w:right="9" w:firstLine="0"/>
      </w:pPr>
      <w:r>
        <w:rPr>
          <w:b/>
        </w:rPr>
        <w:tab/>
      </w:r>
      <w:r w:rsidR="004F3D90">
        <w:rPr>
          <w:b/>
        </w:rPr>
        <w:t>Sanitation, and Casualty Inspe</w:t>
      </w:r>
      <w:r>
        <w:rPr>
          <w:b/>
        </w:rPr>
        <w:t xml:space="preserve">ction reports for the 2015­2016 year as </w:t>
      </w:r>
      <w:r>
        <w:rPr>
          <w:b/>
        </w:rPr>
        <w:tab/>
      </w:r>
      <w:r w:rsidR="004F3D90">
        <w:rPr>
          <w:b/>
        </w:rPr>
        <w:t xml:space="preserve">presented.  </w:t>
      </w:r>
      <w:r w:rsidR="004F3D90">
        <w:t xml:space="preserve">Those voting in favor of the motion were Mr. Backer, Mr. Bryan, Mrs. </w:t>
      </w:r>
      <w:r>
        <w:tab/>
      </w:r>
      <w:r w:rsidR="004F3D90">
        <w:t>Cullens, Dr. Kirschner, Mr. Lambert</w:t>
      </w:r>
      <w:r w:rsidR="004F3D90" w:rsidRPr="00003FE4">
        <w:rPr>
          <w:color w:val="auto"/>
        </w:rPr>
        <w:t xml:space="preserve">, </w:t>
      </w:r>
      <w:r w:rsidRPr="00003FE4">
        <w:rPr>
          <w:color w:val="auto"/>
        </w:rPr>
        <w:t xml:space="preserve">Mrs. Puckorius, </w:t>
      </w:r>
      <w:r w:rsidR="004F3D90" w:rsidRPr="00003FE4">
        <w:rPr>
          <w:color w:val="auto"/>
        </w:rPr>
        <w:t>Mrs</w:t>
      </w:r>
      <w:r w:rsidR="004F3D90">
        <w:t xml:space="preserve">. Rider, and Mr. Wright.  </w:t>
      </w:r>
      <w:r w:rsidR="004F3D90">
        <w:rPr>
          <w:b/>
        </w:rPr>
        <w:t xml:space="preserve">Motion </w:t>
      </w:r>
      <w:r>
        <w:rPr>
          <w:b/>
        </w:rPr>
        <w:tab/>
      </w:r>
      <w:r w:rsidR="004F3D90">
        <w:rPr>
          <w:b/>
        </w:rPr>
        <w:t>carried by unanimous vote.</w:t>
      </w:r>
    </w:p>
    <w:p w:rsidR="009C2BD3" w:rsidRDefault="004F3D90">
      <w:pPr>
        <w:pStyle w:val="Heading2"/>
        <w:tabs>
          <w:tab w:val="center" w:pos="549"/>
          <w:tab w:val="center" w:pos="1601"/>
        </w:tabs>
        <w:spacing w:after="114" w:line="249" w:lineRule="auto"/>
        <w:ind w:left="0" w:firstLine="0"/>
      </w:pPr>
      <w:r>
        <w:rPr>
          <w:rFonts w:ascii="Calibri" w:eastAsia="Calibri" w:hAnsi="Calibri" w:cs="Calibri"/>
          <w:b w:val="0"/>
          <w:u w:val="none"/>
        </w:rPr>
        <w:tab/>
      </w:r>
      <w:r>
        <w:rPr>
          <w:u w:val="none"/>
        </w:rPr>
        <w:t>9.0</w:t>
      </w:r>
      <w:r>
        <w:rPr>
          <w:u w:val="none"/>
        </w:rPr>
        <w:tab/>
        <w:t>REPORTS</w:t>
      </w:r>
    </w:p>
    <w:p w:rsidR="009C2BD3" w:rsidRDefault="004F3D90" w:rsidP="004B1CE5">
      <w:pPr>
        <w:pStyle w:val="Heading3"/>
        <w:tabs>
          <w:tab w:val="left" w:pos="1710"/>
        </w:tabs>
      </w:pPr>
      <w:r>
        <w:rPr>
          <w:u w:val="none"/>
        </w:rPr>
        <w:t xml:space="preserve">9.1 </w:t>
      </w:r>
      <w:r w:rsidR="004B1CE5">
        <w:rPr>
          <w:u w:val="none"/>
        </w:rPr>
        <w:tab/>
      </w:r>
      <w:r>
        <w:t>Financial Report</w:t>
      </w:r>
    </w:p>
    <w:p w:rsidR="009C2BD3" w:rsidRDefault="004B1CE5" w:rsidP="004B1CE5">
      <w:pPr>
        <w:tabs>
          <w:tab w:val="left" w:pos="1710"/>
        </w:tabs>
        <w:spacing w:after="104"/>
        <w:ind w:left="1429" w:right="9" w:firstLine="191"/>
      </w:pPr>
      <w:r>
        <w:tab/>
      </w:r>
      <w:r w:rsidR="004F3D90">
        <w:t xml:space="preserve">Ms. Lee reported on the financial graphs and a summary of revenue and </w:t>
      </w:r>
      <w:r>
        <w:tab/>
      </w:r>
      <w:r w:rsidR="004F3D90">
        <w:t xml:space="preserve">expenditures through the month of April 2016 as information items. </w:t>
      </w:r>
      <w:r>
        <w:t xml:space="preserve">          </w:t>
      </w:r>
      <w:r>
        <w:tab/>
      </w:r>
      <w:r>
        <w:rPr>
          <w:b/>
          <w:sz w:val="23"/>
        </w:rPr>
        <w:t>(EXHIBIT “</w:t>
      </w:r>
      <w:r w:rsidRPr="00CA04C2">
        <w:rPr>
          <w:b/>
          <w:color w:val="auto"/>
          <w:sz w:val="23"/>
        </w:rPr>
        <w:t>N</w:t>
      </w:r>
      <w:r w:rsidR="004F3D90">
        <w:rPr>
          <w:b/>
          <w:sz w:val="23"/>
        </w:rPr>
        <w:t>”)</w:t>
      </w:r>
    </w:p>
    <w:p w:rsidR="009C2BD3" w:rsidRDefault="004F3D90" w:rsidP="004B1CE5">
      <w:pPr>
        <w:pStyle w:val="Heading3"/>
        <w:tabs>
          <w:tab w:val="left" w:pos="1710"/>
        </w:tabs>
        <w:ind w:left="1080"/>
      </w:pPr>
      <w:r>
        <w:rPr>
          <w:u w:val="none"/>
        </w:rPr>
        <w:t xml:space="preserve">9.2 </w:t>
      </w:r>
      <w:r w:rsidR="004B1CE5">
        <w:rPr>
          <w:u w:val="none"/>
        </w:rPr>
        <w:tab/>
      </w:r>
      <w:r>
        <w:t>Foundation Report</w:t>
      </w:r>
      <w:r>
        <w:rPr>
          <w:u w:val="none"/>
        </w:rPr>
        <w:t xml:space="preserve"> </w:t>
      </w:r>
    </w:p>
    <w:p w:rsidR="009C2BD3" w:rsidRDefault="004B1CE5" w:rsidP="004B1CE5">
      <w:pPr>
        <w:tabs>
          <w:tab w:val="left" w:pos="1710"/>
        </w:tabs>
        <w:spacing w:after="111"/>
        <w:ind w:left="1710" w:hanging="90"/>
      </w:pPr>
      <w:r>
        <w:tab/>
      </w:r>
      <w:r w:rsidR="004F3D90">
        <w:t xml:space="preserve">Mrs. Bateman reported that the South Florida State College Foundation, Inc. had received donations and pledges in the amount of </w:t>
      </w:r>
      <w:r w:rsidR="004F3D90">
        <w:rPr>
          <w:b/>
        </w:rPr>
        <w:t xml:space="preserve">$132,252.64 </w:t>
      </w:r>
      <w:r w:rsidR="004F3D90">
        <w:t>from April 13, 2016 through May 31, 2016 and reviewed a donor/donation report. She stated that she would like to get more alumni involved in Founda</w:t>
      </w:r>
      <w:r>
        <w:t xml:space="preserve">tion events. Mrs. Bateman gave </w:t>
      </w:r>
      <w:r w:rsidRPr="00003FE4">
        <w:rPr>
          <w:color w:val="auto"/>
        </w:rPr>
        <w:t>an Alumni A</w:t>
      </w:r>
      <w:r w:rsidR="004F3D90" w:rsidRPr="00003FE4">
        <w:rPr>
          <w:color w:val="auto"/>
        </w:rPr>
        <w:t>wareness campaign update to ge</w:t>
      </w:r>
      <w:r w:rsidR="00DA1055" w:rsidRPr="00003FE4">
        <w:rPr>
          <w:color w:val="auto"/>
        </w:rPr>
        <w:t>t alumni involved.  She</w:t>
      </w:r>
      <w:r w:rsidR="004F3D90" w:rsidRPr="00003FE4">
        <w:rPr>
          <w:color w:val="auto"/>
        </w:rPr>
        <w:t xml:space="preserve"> also reported </w:t>
      </w:r>
      <w:r w:rsidR="00DA1055" w:rsidRPr="00003FE4">
        <w:rPr>
          <w:color w:val="auto"/>
        </w:rPr>
        <w:t xml:space="preserve">that </w:t>
      </w:r>
      <w:r w:rsidR="004F3D90" w:rsidRPr="00003FE4">
        <w:rPr>
          <w:color w:val="auto"/>
        </w:rPr>
        <w:t xml:space="preserve">the Highlands </w:t>
      </w:r>
      <w:r w:rsidR="00DA1055" w:rsidRPr="00003FE4">
        <w:rPr>
          <w:color w:val="auto"/>
        </w:rPr>
        <w:t xml:space="preserve">County </w:t>
      </w:r>
      <w:r w:rsidR="004F3D90" w:rsidRPr="00003FE4">
        <w:rPr>
          <w:color w:val="auto"/>
        </w:rPr>
        <w:t>Bar Ass</w:t>
      </w:r>
      <w:r w:rsidR="00DA1055" w:rsidRPr="00003FE4">
        <w:rPr>
          <w:color w:val="auto"/>
        </w:rPr>
        <w:t xml:space="preserve">ociation is partnering with the </w:t>
      </w:r>
      <w:r w:rsidR="004F3D90" w:rsidRPr="00003FE4">
        <w:rPr>
          <w:color w:val="auto"/>
        </w:rPr>
        <w:t xml:space="preserve">Foundation for scholarships. Mrs. Bateman reported that Take Stock </w:t>
      </w:r>
      <w:r w:rsidR="008400D6" w:rsidRPr="00003FE4">
        <w:rPr>
          <w:color w:val="auto"/>
        </w:rPr>
        <w:t>in</w:t>
      </w:r>
      <w:r w:rsidR="004F3D90" w:rsidRPr="00003FE4">
        <w:rPr>
          <w:color w:val="auto"/>
        </w:rPr>
        <w:t xml:space="preserve"> Children received a Gold level score card for the program and had 23 high school graduates for 2016. She also stated that the Jarrett Family Foundation will donate the proce</w:t>
      </w:r>
      <w:r w:rsidRPr="00003FE4">
        <w:rPr>
          <w:color w:val="auto"/>
        </w:rPr>
        <w:t xml:space="preserve">eds from their annual 5K </w:t>
      </w:r>
      <w:r w:rsidR="00DA1055" w:rsidRPr="00003FE4">
        <w:rPr>
          <w:color w:val="auto"/>
        </w:rPr>
        <w:t xml:space="preserve">Walk/Run </w:t>
      </w:r>
      <w:r w:rsidRPr="00003FE4">
        <w:rPr>
          <w:color w:val="auto"/>
        </w:rPr>
        <w:t xml:space="preserve">to </w:t>
      </w:r>
      <w:r w:rsidR="00B471E7" w:rsidRPr="00003FE4">
        <w:rPr>
          <w:color w:val="auto"/>
        </w:rPr>
        <w:t xml:space="preserve">the </w:t>
      </w:r>
      <w:r w:rsidR="004F3D90" w:rsidRPr="00003FE4">
        <w:rPr>
          <w:color w:val="auto"/>
        </w:rPr>
        <w:t>Take Stoc</w:t>
      </w:r>
      <w:r w:rsidRPr="00003FE4">
        <w:rPr>
          <w:color w:val="auto"/>
        </w:rPr>
        <w:t>k in</w:t>
      </w:r>
      <w:r w:rsidR="004F3D90" w:rsidRPr="00003FE4">
        <w:rPr>
          <w:color w:val="auto"/>
        </w:rPr>
        <w:t xml:space="preserve"> Children</w:t>
      </w:r>
      <w:r w:rsidR="00DA1055" w:rsidRPr="00003FE4">
        <w:rPr>
          <w:color w:val="auto"/>
        </w:rPr>
        <w:t xml:space="preserve"> program</w:t>
      </w:r>
      <w:r w:rsidR="004F3D90" w:rsidRPr="00003FE4">
        <w:rPr>
          <w:color w:val="auto"/>
        </w:rPr>
        <w:t xml:space="preserve">. </w:t>
      </w:r>
    </w:p>
    <w:p w:rsidR="009C2BD3" w:rsidRDefault="004F3D90" w:rsidP="00607C9E">
      <w:pPr>
        <w:tabs>
          <w:tab w:val="left" w:pos="1620"/>
        </w:tabs>
        <w:spacing w:after="96" w:line="259" w:lineRule="auto"/>
        <w:ind w:left="1090"/>
      </w:pPr>
      <w:r>
        <w:rPr>
          <w:b/>
        </w:rPr>
        <w:t xml:space="preserve">9.3   </w:t>
      </w:r>
      <w:r>
        <w:rPr>
          <w:b/>
          <w:u w:val="single" w:color="000000"/>
        </w:rPr>
        <w:t>Grants Development and Federal Relations Report</w:t>
      </w:r>
    </w:p>
    <w:p w:rsidR="009C2BD3" w:rsidRDefault="004F3D90">
      <w:pPr>
        <w:pStyle w:val="Heading3"/>
        <w:tabs>
          <w:tab w:val="center" w:pos="1592"/>
          <w:tab w:val="center" w:pos="3523"/>
        </w:tabs>
        <w:spacing w:after="5" w:line="249" w:lineRule="auto"/>
        <w:ind w:left="0" w:firstLine="0"/>
      </w:pPr>
      <w:r>
        <w:rPr>
          <w:rFonts w:ascii="Calibri" w:eastAsia="Calibri" w:hAnsi="Calibri" w:cs="Calibri"/>
          <w:b w:val="0"/>
          <w:u w:val="none"/>
        </w:rPr>
        <w:tab/>
      </w:r>
      <w:r>
        <w:rPr>
          <w:u w:val="none"/>
        </w:rPr>
        <w:t xml:space="preserve">  I.</w:t>
      </w:r>
      <w:r>
        <w:rPr>
          <w:u w:val="none"/>
        </w:rPr>
        <w:tab/>
        <w:t>Grants Development Report</w:t>
      </w:r>
    </w:p>
    <w:p w:rsidR="009C2BD3" w:rsidRDefault="004F3D90" w:rsidP="00DA1055">
      <w:pPr>
        <w:tabs>
          <w:tab w:val="left" w:pos="1980"/>
        </w:tabs>
        <w:spacing w:after="111"/>
        <w:ind w:left="1605" w:firstLine="360"/>
      </w:pPr>
      <w:r>
        <w:t xml:space="preserve">Dr. Lynch distributed and reviewed the Grants Development Report dated </w:t>
      </w:r>
      <w:r w:rsidR="00DA1055">
        <w:tab/>
      </w:r>
      <w:r>
        <w:t>6/15/16.</w:t>
      </w:r>
    </w:p>
    <w:p w:rsidR="009C2BD3" w:rsidRDefault="004F3D90" w:rsidP="00DA1055">
      <w:pPr>
        <w:tabs>
          <w:tab w:val="left" w:pos="1980"/>
        </w:tabs>
        <w:spacing w:after="5" w:line="249" w:lineRule="auto"/>
        <w:ind w:left="1090"/>
      </w:pPr>
      <w:r>
        <w:rPr>
          <w:b/>
        </w:rPr>
        <w:t xml:space="preserve">       II. </w:t>
      </w:r>
      <w:r w:rsidR="00DA1055">
        <w:rPr>
          <w:b/>
        </w:rPr>
        <w:tab/>
      </w:r>
      <w:r>
        <w:rPr>
          <w:b/>
        </w:rPr>
        <w:t>Funded Grant Proposals</w:t>
      </w:r>
    </w:p>
    <w:p w:rsidR="009C2BD3" w:rsidRDefault="004F3D90" w:rsidP="00DA1055">
      <w:pPr>
        <w:pStyle w:val="Heading2"/>
        <w:spacing w:line="249" w:lineRule="auto"/>
        <w:ind w:left="1990"/>
      </w:pPr>
      <w:r>
        <w:rPr>
          <w:b w:val="0"/>
          <w:u w:val="none"/>
        </w:rPr>
        <w:t xml:space="preserve">A. </w:t>
      </w:r>
      <w:r>
        <w:rPr>
          <w:u w:val="none"/>
        </w:rPr>
        <w:t>Panther Youth Partners</w:t>
      </w:r>
    </w:p>
    <w:tbl>
      <w:tblPr>
        <w:tblStyle w:val="TableGrid"/>
        <w:tblW w:w="7341" w:type="dxa"/>
        <w:tblInd w:w="1980" w:type="dxa"/>
        <w:tblLook w:val="04A0" w:firstRow="1" w:lastRow="0" w:firstColumn="1" w:lastColumn="0" w:noHBand="0" w:noVBand="1"/>
      </w:tblPr>
      <w:tblGrid>
        <w:gridCol w:w="360"/>
        <w:gridCol w:w="5580"/>
        <w:gridCol w:w="1401"/>
      </w:tblGrid>
      <w:tr w:rsidR="009C2BD3">
        <w:trPr>
          <w:trHeight w:val="32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9C2BD3" w:rsidP="00DA1055">
            <w:pPr>
              <w:spacing w:after="0" w:line="259" w:lineRule="auto"/>
              <w:ind w:left="0" w:firstLine="0"/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4F3D90" w:rsidP="00DA1055">
            <w:pPr>
              <w:spacing w:after="0" w:line="259" w:lineRule="auto"/>
              <w:ind w:left="0" w:firstLine="0"/>
            </w:pPr>
            <w:r>
              <w:t>CareerSource Heartland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4F3D90" w:rsidP="00DA1055">
            <w:pPr>
              <w:spacing w:after="0" w:line="259" w:lineRule="auto"/>
              <w:ind w:left="0" w:firstLine="0"/>
              <w:jc w:val="both"/>
            </w:pPr>
            <w:r>
              <w:t>$1,200,000.00</w:t>
            </w:r>
          </w:p>
        </w:tc>
      </w:tr>
      <w:tr w:rsidR="009C2BD3">
        <w:trPr>
          <w:trHeight w:val="32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4F3D90" w:rsidP="00DA1055">
            <w:pPr>
              <w:spacing w:after="0" w:line="259" w:lineRule="auto"/>
              <w:ind w:left="0" w:firstLine="0"/>
            </w:pPr>
            <w:r>
              <w:t>B.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4F3D90" w:rsidP="00DA1055">
            <w:pPr>
              <w:spacing w:after="0" w:line="240" w:lineRule="auto"/>
              <w:ind w:left="0" w:firstLine="0"/>
            </w:pPr>
            <w:r>
              <w:rPr>
                <w:b/>
              </w:rPr>
              <w:t>Murder on the Nile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9C2BD3" w:rsidP="00DA1055">
            <w:pPr>
              <w:spacing w:after="0" w:line="240" w:lineRule="auto"/>
              <w:ind w:left="0" w:firstLine="0"/>
            </w:pPr>
          </w:p>
        </w:tc>
      </w:tr>
      <w:tr w:rsidR="009C2BD3">
        <w:trPr>
          <w:trHeight w:val="32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9C2BD3" w:rsidP="00DA1055">
            <w:pPr>
              <w:spacing w:after="0" w:line="259" w:lineRule="auto"/>
              <w:ind w:left="0" w:firstLine="0"/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4F3D90" w:rsidP="00DA1055">
            <w:pPr>
              <w:spacing w:after="0" w:line="240" w:lineRule="auto"/>
              <w:ind w:left="0" w:firstLine="0"/>
            </w:pPr>
            <w:r>
              <w:t>South Arts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4F3D90" w:rsidP="00DA1055">
            <w:pPr>
              <w:spacing w:after="0" w:line="240" w:lineRule="auto"/>
              <w:ind w:left="0" w:firstLine="0"/>
            </w:pPr>
            <w:r>
              <w:t>$</w:t>
            </w:r>
            <w:r w:rsidR="00FE01A4">
              <w:t xml:space="preserve">      </w:t>
            </w:r>
            <w:r>
              <w:t>3,884.00</w:t>
            </w:r>
          </w:p>
        </w:tc>
      </w:tr>
      <w:tr w:rsidR="009C2BD3">
        <w:trPr>
          <w:trHeight w:val="32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4F3D90">
            <w:pPr>
              <w:spacing w:after="0" w:line="259" w:lineRule="auto"/>
              <w:ind w:left="0" w:firstLine="0"/>
            </w:pPr>
            <w:r>
              <w:t>C.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4F3D90" w:rsidP="00DA1055">
            <w:pPr>
              <w:spacing w:after="0" w:line="259" w:lineRule="auto"/>
              <w:ind w:left="0" w:firstLine="0"/>
            </w:pPr>
            <w:r>
              <w:rPr>
                <w:b/>
              </w:rPr>
              <w:t>Healthy Smiles for Highlands County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9C2BD3" w:rsidP="00DA1055">
            <w:pPr>
              <w:spacing w:after="0" w:line="259" w:lineRule="auto"/>
              <w:ind w:left="0" w:firstLine="0"/>
            </w:pPr>
          </w:p>
        </w:tc>
      </w:tr>
      <w:tr w:rsidR="009C2BD3">
        <w:trPr>
          <w:trHeight w:val="26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9C2BD3">
            <w:pPr>
              <w:spacing w:after="160" w:line="259" w:lineRule="auto"/>
              <w:ind w:left="0" w:firstLine="0"/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4F3D90" w:rsidP="00DA1055">
            <w:pPr>
              <w:spacing w:after="0" w:line="259" w:lineRule="auto"/>
              <w:ind w:left="0" w:firstLine="0"/>
            </w:pPr>
            <w:r>
              <w:t>Highlands County Hospital District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9C2BD3" w:rsidRDefault="004F3D90" w:rsidP="00DA1055">
            <w:pPr>
              <w:spacing w:after="0" w:line="259" w:lineRule="auto"/>
              <w:ind w:left="0" w:firstLine="0"/>
            </w:pPr>
            <w:r>
              <w:t>$</w:t>
            </w:r>
            <w:r w:rsidR="00FE01A4">
              <w:t xml:space="preserve">    </w:t>
            </w:r>
            <w:r>
              <w:t>12,000.00</w:t>
            </w:r>
          </w:p>
        </w:tc>
      </w:tr>
    </w:tbl>
    <w:p w:rsidR="009C2BD3" w:rsidRPr="00DA1055" w:rsidRDefault="004F3D90" w:rsidP="00DA1055">
      <w:pPr>
        <w:tabs>
          <w:tab w:val="left" w:pos="1800"/>
          <w:tab w:val="left" w:pos="1980"/>
        </w:tabs>
        <w:spacing w:after="5" w:line="249" w:lineRule="auto"/>
        <w:ind w:left="1440"/>
        <w:rPr>
          <w:color w:val="FF0000"/>
        </w:rPr>
      </w:pPr>
      <w:r>
        <w:rPr>
          <w:b/>
        </w:rPr>
        <w:t xml:space="preserve">III. </w:t>
      </w:r>
      <w:r w:rsidR="00DA1055">
        <w:rPr>
          <w:b/>
        </w:rPr>
        <w:tab/>
      </w:r>
      <w:r>
        <w:rPr>
          <w:b/>
        </w:rPr>
        <w:t>Declined Grant Proposal</w:t>
      </w:r>
    </w:p>
    <w:p w:rsidR="009C2BD3" w:rsidRDefault="004F3D90">
      <w:pPr>
        <w:pStyle w:val="Heading2"/>
        <w:spacing w:after="5" w:line="249" w:lineRule="auto"/>
        <w:ind w:left="1990"/>
      </w:pPr>
      <w:r>
        <w:rPr>
          <w:b w:val="0"/>
          <w:u w:val="none"/>
        </w:rPr>
        <w:t xml:space="preserve">A. </w:t>
      </w:r>
      <w:r>
        <w:rPr>
          <w:u w:val="none"/>
        </w:rPr>
        <w:t xml:space="preserve">Heartland Takes </w:t>
      </w:r>
    </w:p>
    <w:p w:rsidR="009C2BD3" w:rsidRDefault="004F3D90" w:rsidP="00FE01A4">
      <w:pPr>
        <w:tabs>
          <w:tab w:val="left" w:pos="9270"/>
          <w:tab w:val="left" w:pos="9360"/>
        </w:tabs>
        <w:spacing w:after="252"/>
        <w:ind w:left="2350"/>
      </w:pPr>
      <w:r>
        <w:t xml:space="preserve">National Endowment for the Arts Our Town Program       </w:t>
      </w:r>
      <w:proofErr w:type="gramStart"/>
      <w:r>
        <w:t>$</w:t>
      </w:r>
      <w:r w:rsidR="00FE01A4">
        <w:t xml:space="preserve">  </w:t>
      </w:r>
      <w:r>
        <w:t>122,000.00</w:t>
      </w:r>
      <w:proofErr w:type="gramEnd"/>
    </w:p>
    <w:p w:rsidR="009C2BD3" w:rsidRDefault="004F3D90" w:rsidP="00DD21E6">
      <w:pPr>
        <w:pStyle w:val="Heading3"/>
        <w:tabs>
          <w:tab w:val="center" w:pos="1620"/>
          <w:tab w:val="left" w:pos="2070"/>
          <w:tab w:val="center" w:pos="3785"/>
        </w:tabs>
        <w:spacing w:after="5" w:line="249" w:lineRule="auto"/>
        <w:ind w:left="0" w:firstLine="0"/>
      </w:pPr>
      <w:r>
        <w:rPr>
          <w:rFonts w:ascii="Calibri" w:eastAsia="Calibri" w:hAnsi="Calibri" w:cs="Calibri"/>
          <w:b w:val="0"/>
          <w:u w:val="none"/>
        </w:rPr>
        <w:tab/>
      </w:r>
      <w:r>
        <w:rPr>
          <w:u w:val="none"/>
        </w:rPr>
        <w:t xml:space="preserve"> IV.</w:t>
      </w:r>
      <w:r>
        <w:rPr>
          <w:u w:val="none"/>
        </w:rPr>
        <w:tab/>
        <w:t>Federal Legislative Report</w:t>
      </w:r>
    </w:p>
    <w:p w:rsidR="009C2BD3" w:rsidRDefault="004F3D90" w:rsidP="00001F25">
      <w:pPr>
        <w:ind w:left="2070" w:firstLine="0"/>
      </w:pPr>
      <w:r>
        <w:t xml:space="preserve">Dr. Lynch reported on the status of the federal budget and expected FY17 funding opportunities.  She also discussed recommended Pell changes, Higher </w:t>
      </w:r>
    </w:p>
    <w:p w:rsidR="009C2BD3" w:rsidRDefault="00001F25" w:rsidP="00001F25">
      <w:pPr>
        <w:spacing w:after="107"/>
        <w:ind w:left="2070" w:hanging="190"/>
      </w:pPr>
      <w:r>
        <w:tab/>
      </w:r>
      <w:r w:rsidR="004F3D90">
        <w:t xml:space="preserve">Education funding and the “Perkins V”. </w:t>
      </w:r>
    </w:p>
    <w:p w:rsidR="00125D1D" w:rsidRDefault="00125D1D" w:rsidP="00001F25">
      <w:pPr>
        <w:spacing w:after="111"/>
        <w:ind w:left="2070" w:firstLine="0"/>
      </w:pPr>
    </w:p>
    <w:p w:rsidR="00125D1D" w:rsidRDefault="00125D1D" w:rsidP="00125D1D">
      <w:pPr>
        <w:spacing w:after="0" w:line="238" w:lineRule="auto"/>
        <w:ind w:left="0" w:right="7713" w:firstLine="0"/>
      </w:pPr>
      <w:r>
        <w:rPr>
          <w:b/>
        </w:rPr>
        <w:lastRenderedPageBreak/>
        <w:t xml:space="preserve">June 15, 2016 Page </w:t>
      </w:r>
      <w:r>
        <w:fldChar w:fldCharType="begin"/>
      </w:r>
      <w:r>
        <w:instrText xml:space="preserve"> PAGE   \* MERGEFORMAT </w:instrText>
      </w:r>
      <w:r>
        <w:fldChar w:fldCharType="separate"/>
      </w:r>
      <w:r w:rsidRPr="00125D1D">
        <w:rPr>
          <w:b/>
          <w:noProof/>
        </w:rPr>
        <w:t>6</w:t>
      </w:r>
      <w:r>
        <w:rPr>
          <w:b/>
        </w:rPr>
        <w:fldChar w:fldCharType="end"/>
      </w:r>
      <w:bookmarkStart w:id="0" w:name="_GoBack"/>
      <w:bookmarkEnd w:id="0"/>
    </w:p>
    <w:p w:rsidR="009C2BD3" w:rsidRDefault="004F3D90" w:rsidP="00001F25">
      <w:pPr>
        <w:spacing w:after="111"/>
        <w:ind w:left="2070" w:firstLine="0"/>
      </w:pPr>
      <w:r>
        <w:t xml:space="preserve">Mr. Lambert asked Dr. Lynch about opportunities for our Hispanic students. </w:t>
      </w:r>
      <w:r w:rsidR="00001F25">
        <w:t xml:space="preserve"> </w:t>
      </w:r>
      <w:r>
        <w:t xml:space="preserve">Dr. Lynch </w:t>
      </w:r>
      <w:r w:rsidR="002C25CB">
        <w:t>referenced</w:t>
      </w:r>
      <w:r>
        <w:t xml:space="preserve"> the </w:t>
      </w:r>
      <w:proofErr w:type="spellStart"/>
      <w:r>
        <w:t>HIS­Stem</w:t>
      </w:r>
      <w:proofErr w:type="spellEnd"/>
      <w:r>
        <w:t xml:space="preserve"> grant. </w:t>
      </w:r>
    </w:p>
    <w:p w:rsidR="009C2BD3" w:rsidRDefault="004F3D90" w:rsidP="00607C9E">
      <w:pPr>
        <w:pStyle w:val="Heading4"/>
        <w:tabs>
          <w:tab w:val="center" w:pos="1233"/>
          <w:tab w:val="left" w:pos="1620"/>
          <w:tab w:val="left" w:pos="1710"/>
          <w:tab w:val="center" w:pos="2885"/>
        </w:tabs>
        <w:ind w:left="0" w:firstLine="0"/>
      </w:pPr>
      <w:r>
        <w:rPr>
          <w:rFonts w:ascii="Calibri" w:eastAsia="Calibri" w:hAnsi="Calibri" w:cs="Calibri"/>
          <w:b w:val="0"/>
          <w:u w:val="none"/>
        </w:rPr>
        <w:tab/>
      </w:r>
      <w:r w:rsidR="00607C9E">
        <w:rPr>
          <w:u w:val="none"/>
        </w:rPr>
        <w:t>9.4</w:t>
      </w:r>
      <w:r w:rsidR="00607C9E">
        <w:rPr>
          <w:u w:val="none"/>
        </w:rPr>
        <w:tab/>
      </w:r>
      <w:r>
        <w:t>President’s Report</w:t>
      </w:r>
    </w:p>
    <w:p w:rsidR="009C2BD3" w:rsidRDefault="000B04CD" w:rsidP="00607C9E">
      <w:pPr>
        <w:tabs>
          <w:tab w:val="left" w:pos="1620"/>
        </w:tabs>
        <w:spacing w:after="107"/>
        <w:ind w:left="0" w:firstLine="0"/>
      </w:pPr>
      <w:r>
        <w:tab/>
      </w:r>
      <w:r w:rsidR="004F3D90">
        <w:t>Dr. Leitzel reported on the following college activities:</w:t>
      </w:r>
    </w:p>
    <w:p w:rsidR="009C2BD3" w:rsidRDefault="004F3D90">
      <w:pPr>
        <w:numPr>
          <w:ilvl w:val="0"/>
          <w:numId w:val="1"/>
        </w:numPr>
        <w:ind w:hanging="360"/>
      </w:pPr>
      <w:r>
        <w:t xml:space="preserve">Reported on the Performance Funding, 2016­17 Proposed Modifications and 2016­17 Proposed Thresholds. </w:t>
      </w:r>
    </w:p>
    <w:p w:rsidR="009C2BD3" w:rsidRDefault="004F3D90">
      <w:pPr>
        <w:numPr>
          <w:ilvl w:val="0"/>
          <w:numId w:val="1"/>
        </w:numPr>
        <w:ind w:hanging="360"/>
      </w:pPr>
      <w:r>
        <w:t>Announced that SFSC’s performance was a</w:t>
      </w:r>
      <w:r w:rsidR="0071560A">
        <w:t xml:space="preserve"> “Silver” with a score of 27.31 and received $411,973 for the fiscal year.</w:t>
      </w:r>
    </w:p>
    <w:p w:rsidR="009C2BD3" w:rsidRDefault="004F3D90">
      <w:pPr>
        <w:numPr>
          <w:ilvl w:val="0"/>
          <w:numId w:val="1"/>
        </w:numPr>
        <w:ind w:hanging="360"/>
      </w:pPr>
      <w:r>
        <w:t xml:space="preserve">Announced that Roger Maris’ grandson has signed with SFSC Baseball team. </w:t>
      </w:r>
    </w:p>
    <w:p w:rsidR="009C2BD3" w:rsidRDefault="004F3D90">
      <w:pPr>
        <w:numPr>
          <w:ilvl w:val="0"/>
          <w:numId w:val="1"/>
        </w:numPr>
        <w:ind w:hanging="360"/>
      </w:pPr>
      <w:r>
        <w:t>Announced and presented a new</w:t>
      </w:r>
      <w:r w:rsidR="00170429">
        <w:t xml:space="preserve"> enrollment</w:t>
      </w:r>
      <w:r>
        <w:t xml:space="preserve"> campaign for SFSC by WDM. </w:t>
      </w:r>
    </w:p>
    <w:p w:rsidR="00170429" w:rsidRDefault="004F3D90" w:rsidP="00170429">
      <w:pPr>
        <w:numPr>
          <w:ilvl w:val="0"/>
          <w:numId w:val="1"/>
        </w:numPr>
        <w:spacing w:after="0"/>
        <w:ind w:hanging="360"/>
      </w:pPr>
      <w:r>
        <w:t>Asked DBOT for the</w:t>
      </w:r>
      <w:r w:rsidR="00170429">
        <w:t xml:space="preserve">ir approval for him </w:t>
      </w:r>
      <w:proofErr w:type="gramStart"/>
      <w:r w:rsidR="00170429">
        <w:t>to publicly support</w:t>
      </w:r>
      <w:proofErr w:type="gramEnd"/>
      <w:r>
        <w:t xml:space="preserve"> the Highlands County Sales Tax Referendum.</w:t>
      </w:r>
    </w:p>
    <w:p w:rsidR="00170429" w:rsidRDefault="00170429" w:rsidP="00170429">
      <w:pPr>
        <w:numPr>
          <w:ilvl w:val="0"/>
          <w:numId w:val="1"/>
        </w:numPr>
        <w:spacing w:after="0"/>
        <w:ind w:hanging="360"/>
      </w:pPr>
      <w:r>
        <w:t xml:space="preserve">Reported that the Dental Hygiene Spring graduation class achieved a 100% pass rate. </w:t>
      </w:r>
    </w:p>
    <w:p w:rsidR="00170429" w:rsidRDefault="00170429" w:rsidP="00170429">
      <w:pPr>
        <w:numPr>
          <w:ilvl w:val="0"/>
          <w:numId w:val="1"/>
        </w:numPr>
        <w:spacing w:after="0"/>
        <w:ind w:hanging="360"/>
      </w:pPr>
      <w:r>
        <w:t xml:space="preserve">Trustees signed a letter of appreciation to Governor Rick Scott for hosting the Workforce Summit. </w:t>
      </w:r>
    </w:p>
    <w:p w:rsidR="00170429" w:rsidRDefault="00170429" w:rsidP="00170429">
      <w:pPr>
        <w:numPr>
          <w:ilvl w:val="0"/>
          <w:numId w:val="1"/>
        </w:numPr>
        <w:spacing w:after="120"/>
        <w:ind w:left="1800" w:firstLine="0"/>
      </w:pPr>
      <w:r>
        <w:t>Reported updates from the June 3</w:t>
      </w:r>
      <w:r w:rsidRPr="00170429">
        <w:rPr>
          <w:vertAlign w:val="superscript"/>
        </w:rPr>
        <w:t>rd</w:t>
      </w:r>
      <w:r>
        <w:t xml:space="preserve"> Council of </w:t>
      </w:r>
      <w:proofErr w:type="gramStart"/>
      <w:r>
        <w:t>President’s</w:t>
      </w:r>
      <w:proofErr w:type="gramEnd"/>
      <w:r>
        <w:t xml:space="preserve"> meeting and </w:t>
      </w:r>
      <w:r>
        <w:tab/>
        <w:t>comments made by Senator Negron.</w:t>
      </w:r>
      <w:r w:rsidR="005A0BF7">
        <w:t xml:space="preserve"> Board members engaged in a lengthy </w:t>
      </w:r>
      <w:r w:rsidR="005A0BF7">
        <w:tab/>
        <w:t xml:space="preserve">discussion on how to respond and/or address the opinions of Senator Negron </w:t>
      </w:r>
      <w:r w:rsidR="005A0BF7">
        <w:tab/>
        <w:t xml:space="preserve">with respect to the state college system. </w:t>
      </w:r>
      <w:r>
        <w:t xml:space="preserve"> </w:t>
      </w:r>
    </w:p>
    <w:p w:rsidR="009C2BD3" w:rsidRDefault="004F3D90">
      <w:pPr>
        <w:spacing w:after="111"/>
        <w:ind w:left="1620" w:right="5114" w:hanging="540"/>
      </w:pPr>
      <w:r>
        <w:rPr>
          <w:b/>
        </w:rPr>
        <w:t xml:space="preserve">9.5   </w:t>
      </w:r>
      <w:r>
        <w:rPr>
          <w:b/>
          <w:u w:val="single" w:color="000000"/>
        </w:rPr>
        <w:t xml:space="preserve">Board Attorney’s Report </w:t>
      </w:r>
      <w:r>
        <w:t>Mrs. Karlson state</w:t>
      </w:r>
      <w:r w:rsidR="00170429">
        <w:t>d</w:t>
      </w:r>
      <w:r>
        <w:t xml:space="preserve"> no report</w:t>
      </w:r>
    </w:p>
    <w:p w:rsidR="009C2BD3" w:rsidRDefault="004F3D90">
      <w:pPr>
        <w:pStyle w:val="Heading4"/>
      </w:pPr>
      <w:r>
        <w:rPr>
          <w:u w:val="none"/>
        </w:rPr>
        <w:t xml:space="preserve">9.6   </w:t>
      </w:r>
      <w:r>
        <w:t>Board Members’ Reports</w:t>
      </w:r>
    </w:p>
    <w:p w:rsidR="009C2BD3" w:rsidRPr="004759DA" w:rsidRDefault="004F3D90" w:rsidP="00AE57D6">
      <w:pPr>
        <w:tabs>
          <w:tab w:val="left" w:pos="1620"/>
        </w:tabs>
        <w:spacing w:after="111"/>
        <w:ind w:left="1440" w:firstLine="180"/>
        <w:rPr>
          <w:color w:val="auto"/>
        </w:rPr>
      </w:pPr>
      <w:r>
        <w:t>Mrs. Puckorius stated she would like a new ice cooler for the DBOT</w:t>
      </w:r>
      <w:r w:rsidR="00AE57D6">
        <w:t xml:space="preserve"> meetings. </w:t>
      </w:r>
      <w:r w:rsidR="00AE57D6" w:rsidRPr="004759DA">
        <w:rPr>
          <w:color w:val="auto"/>
        </w:rPr>
        <w:t xml:space="preserve">She </w:t>
      </w:r>
      <w:r w:rsidR="00AE57D6" w:rsidRPr="004759DA">
        <w:rPr>
          <w:color w:val="auto"/>
        </w:rPr>
        <w:tab/>
        <w:t>applauded</w:t>
      </w:r>
      <w:r w:rsidRPr="004759DA">
        <w:rPr>
          <w:color w:val="auto"/>
        </w:rPr>
        <w:t xml:space="preserve"> the “Silver” standing that SFSC received. </w:t>
      </w:r>
    </w:p>
    <w:p w:rsidR="009C2BD3" w:rsidRDefault="004F3D90" w:rsidP="00AE57D6">
      <w:pPr>
        <w:tabs>
          <w:tab w:val="left" w:pos="1620"/>
        </w:tabs>
        <w:spacing w:after="111"/>
        <w:ind w:left="1080" w:firstLine="540"/>
      </w:pPr>
      <w:r>
        <w:t xml:space="preserve">Mr. Backer thanked Vice President Little for </w:t>
      </w:r>
      <w:r w:rsidR="00B471E7" w:rsidRPr="004759DA">
        <w:rPr>
          <w:color w:val="auto"/>
        </w:rPr>
        <w:t xml:space="preserve">the Budget Proposal. He wished June </w:t>
      </w:r>
      <w:r w:rsidR="00B471E7" w:rsidRPr="004759DA">
        <w:rPr>
          <w:color w:val="auto"/>
        </w:rPr>
        <w:tab/>
        <w:t>Weyrauch a</w:t>
      </w:r>
      <w:r w:rsidRPr="004759DA">
        <w:rPr>
          <w:color w:val="auto"/>
        </w:rPr>
        <w:t xml:space="preserve"> Happy </w:t>
      </w:r>
      <w:r w:rsidR="00B471E7" w:rsidRPr="004759DA">
        <w:rPr>
          <w:color w:val="auto"/>
        </w:rPr>
        <w:t xml:space="preserve">Birthday </w:t>
      </w:r>
      <w:r w:rsidRPr="004759DA">
        <w:rPr>
          <w:color w:val="auto"/>
        </w:rPr>
        <w:t>and welcom</w:t>
      </w:r>
      <w:r w:rsidR="00AE57D6" w:rsidRPr="004759DA">
        <w:rPr>
          <w:color w:val="auto"/>
        </w:rPr>
        <w:t>ed Ashley Bennett as President L</w:t>
      </w:r>
      <w:r w:rsidRPr="004759DA">
        <w:rPr>
          <w:color w:val="auto"/>
        </w:rPr>
        <w:t>eitz</w:t>
      </w:r>
      <w:r>
        <w:t xml:space="preserve">el’s </w:t>
      </w:r>
      <w:r w:rsidR="00B471E7">
        <w:tab/>
      </w:r>
      <w:r>
        <w:t xml:space="preserve">new </w:t>
      </w:r>
      <w:r w:rsidR="00B471E7">
        <w:t xml:space="preserve">executive </w:t>
      </w:r>
      <w:r>
        <w:t xml:space="preserve">assistant. </w:t>
      </w:r>
    </w:p>
    <w:p w:rsidR="009C2BD3" w:rsidRDefault="004F3D90">
      <w:pPr>
        <w:spacing w:after="107"/>
        <w:ind w:left="1615"/>
      </w:pPr>
      <w:r>
        <w:t>Mr. Lambert stated no report</w:t>
      </w:r>
    </w:p>
    <w:p w:rsidR="009C2BD3" w:rsidRDefault="004F3D90">
      <w:pPr>
        <w:spacing w:after="111"/>
        <w:ind w:left="1080" w:firstLine="540"/>
      </w:pPr>
      <w:r>
        <w:t>Mr. Wright reported that at th</w:t>
      </w:r>
      <w:r w:rsidR="00AE57D6">
        <w:t xml:space="preserve">e Minority Male Initiative </w:t>
      </w:r>
      <w:r w:rsidR="00B471E7" w:rsidRPr="00B471E7">
        <w:rPr>
          <w:strike/>
        </w:rPr>
        <w:t>that</w:t>
      </w:r>
      <w:r w:rsidR="00B471E7">
        <w:t xml:space="preserve"> </w:t>
      </w:r>
      <w:r>
        <w:t xml:space="preserve">the students looked up </w:t>
      </w:r>
      <w:r w:rsidR="00B471E7">
        <w:tab/>
        <w:t xml:space="preserve">   </w:t>
      </w:r>
      <w:r>
        <w:t>to</w:t>
      </w:r>
      <w:r w:rsidR="00AE57D6">
        <w:t xml:space="preserve"> </w:t>
      </w:r>
      <w:r>
        <w:t>and said how important Mr. Robert Hampton was to them.</w:t>
      </w:r>
    </w:p>
    <w:p w:rsidR="009C2BD3" w:rsidRDefault="004F3D90">
      <w:pPr>
        <w:spacing w:after="107"/>
        <w:ind w:left="1615"/>
      </w:pPr>
      <w:r>
        <w:t xml:space="preserve">Dr. Kirschner stated </w:t>
      </w:r>
      <w:r w:rsidR="0093354A" w:rsidRPr="004759DA">
        <w:rPr>
          <w:color w:val="auto"/>
        </w:rPr>
        <w:t xml:space="preserve">that </w:t>
      </w:r>
      <w:r w:rsidRPr="004759DA">
        <w:rPr>
          <w:color w:val="auto"/>
        </w:rPr>
        <w:t xml:space="preserve">the </w:t>
      </w:r>
      <w:r w:rsidR="00B471E7" w:rsidRPr="004759DA">
        <w:rPr>
          <w:color w:val="auto"/>
        </w:rPr>
        <w:t xml:space="preserve">recent </w:t>
      </w:r>
      <w:r w:rsidRPr="004759DA">
        <w:rPr>
          <w:color w:val="auto"/>
        </w:rPr>
        <w:t xml:space="preserve">Governor’s Summit </w:t>
      </w:r>
      <w:r w:rsidR="00B471E7" w:rsidRPr="004759DA">
        <w:rPr>
          <w:color w:val="auto"/>
        </w:rPr>
        <w:t xml:space="preserve">in Orlando </w:t>
      </w:r>
      <w:r>
        <w:t xml:space="preserve">was great. </w:t>
      </w:r>
    </w:p>
    <w:p w:rsidR="004759DA" w:rsidRDefault="004F3D90" w:rsidP="004759DA">
      <w:pPr>
        <w:tabs>
          <w:tab w:val="left" w:pos="1620"/>
        </w:tabs>
        <w:spacing w:after="120"/>
        <w:ind w:left="1080" w:right="308" w:firstLine="540"/>
      </w:pPr>
      <w:r>
        <w:t xml:space="preserve">Mrs. Cullens stated that there </w:t>
      </w:r>
      <w:proofErr w:type="gramStart"/>
      <w:r>
        <w:t>will</w:t>
      </w:r>
      <w:proofErr w:type="gramEnd"/>
      <w:r>
        <w:t xml:space="preserve"> be a </w:t>
      </w:r>
      <w:r w:rsidR="00AE57D6" w:rsidRPr="004759DA">
        <w:rPr>
          <w:color w:val="auto"/>
        </w:rPr>
        <w:t xml:space="preserve">Trustee </w:t>
      </w:r>
      <w:r w:rsidRPr="004759DA">
        <w:rPr>
          <w:color w:val="auto"/>
        </w:rPr>
        <w:t>conference call</w:t>
      </w:r>
      <w:r w:rsidR="0026288A">
        <w:rPr>
          <w:color w:val="auto"/>
        </w:rPr>
        <w:t xml:space="preserve"> </w:t>
      </w:r>
      <w:r w:rsidR="00AE57D6" w:rsidRPr="004759DA">
        <w:rPr>
          <w:color w:val="auto"/>
        </w:rPr>
        <w:t>regarding</w:t>
      </w:r>
      <w:r w:rsidRPr="004759DA">
        <w:rPr>
          <w:color w:val="auto"/>
        </w:rPr>
        <w:t xml:space="preserve"> </w:t>
      </w:r>
      <w:r w:rsidR="0026288A">
        <w:rPr>
          <w:color w:val="auto"/>
        </w:rPr>
        <w:tab/>
      </w:r>
      <w:r w:rsidRPr="004759DA">
        <w:rPr>
          <w:color w:val="auto"/>
        </w:rPr>
        <w:t>learning fees.</w:t>
      </w:r>
      <w:r w:rsidR="004759DA">
        <w:rPr>
          <w:color w:val="auto"/>
        </w:rPr>
        <w:t xml:space="preserve"> A breakout session </w:t>
      </w:r>
      <w:proofErr w:type="gramStart"/>
      <w:r w:rsidR="004759DA">
        <w:rPr>
          <w:color w:val="auto"/>
        </w:rPr>
        <w:t xml:space="preserve">is being </w:t>
      </w:r>
      <w:r w:rsidR="00AE57D6" w:rsidRPr="004759DA">
        <w:rPr>
          <w:color w:val="auto"/>
        </w:rPr>
        <w:t>considered</w:t>
      </w:r>
      <w:proofErr w:type="gramEnd"/>
      <w:r w:rsidR="00AE57D6" w:rsidRPr="004759DA">
        <w:rPr>
          <w:color w:val="auto"/>
        </w:rPr>
        <w:t xml:space="preserve"> for November</w:t>
      </w:r>
      <w:r w:rsidR="004759DA" w:rsidRPr="004759DA">
        <w:rPr>
          <w:color w:val="auto"/>
        </w:rPr>
        <w:t>.</w:t>
      </w:r>
      <w:r w:rsidR="00AE57D6" w:rsidRPr="004759DA">
        <w:rPr>
          <w:color w:val="auto"/>
        </w:rPr>
        <w:t xml:space="preserve"> </w:t>
      </w:r>
      <w:r>
        <w:t xml:space="preserve">She also </w:t>
      </w:r>
      <w:r w:rsidR="0026288A">
        <w:tab/>
      </w:r>
      <w:r>
        <w:t xml:space="preserve">stated there is </w:t>
      </w:r>
      <w:r w:rsidR="0093354A">
        <w:t xml:space="preserve">discussion about </w:t>
      </w:r>
      <w:r w:rsidR="0093354A" w:rsidRPr="004759DA">
        <w:rPr>
          <w:color w:val="auto"/>
        </w:rPr>
        <w:t>holding webinars for</w:t>
      </w:r>
      <w:r w:rsidRPr="004759DA">
        <w:rPr>
          <w:color w:val="auto"/>
        </w:rPr>
        <w:t xml:space="preserve"> </w:t>
      </w:r>
      <w:r>
        <w:t xml:space="preserve">State of Florida </w:t>
      </w:r>
      <w:r w:rsidR="004759DA">
        <w:tab/>
      </w:r>
      <w:r>
        <w:t xml:space="preserve">Trustees. She stated that Palm Beach </w:t>
      </w:r>
      <w:r w:rsidR="0093354A" w:rsidRPr="0026288A">
        <w:rPr>
          <w:color w:val="auto"/>
        </w:rPr>
        <w:t>State College</w:t>
      </w:r>
      <w:r w:rsidR="0093354A">
        <w:rPr>
          <w:color w:val="FF0000"/>
        </w:rPr>
        <w:t xml:space="preserve"> </w:t>
      </w:r>
      <w:r>
        <w:t xml:space="preserve">is concerned about fee </w:t>
      </w:r>
      <w:r w:rsidR="004759DA">
        <w:tab/>
      </w:r>
      <w:r>
        <w:t xml:space="preserve">waivers. </w:t>
      </w:r>
    </w:p>
    <w:p w:rsidR="0093354A" w:rsidRDefault="004F3D90" w:rsidP="004759DA">
      <w:pPr>
        <w:tabs>
          <w:tab w:val="left" w:pos="1620"/>
        </w:tabs>
        <w:spacing w:after="120"/>
        <w:ind w:left="1080" w:right="308" w:firstLine="540"/>
      </w:pPr>
      <w:r>
        <w:t>Mr. Bryan stated no report.</w:t>
      </w:r>
    </w:p>
    <w:p w:rsidR="0093354A" w:rsidRDefault="0093354A" w:rsidP="0093354A">
      <w:pPr>
        <w:spacing w:after="0" w:line="259" w:lineRule="auto"/>
        <w:ind w:left="1090"/>
      </w:pPr>
      <w:r>
        <w:rPr>
          <w:b/>
        </w:rPr>
        <w:t xml:space="preserve">9.7   </w:t>
      </w:r>
      <w:r>
        <w:rPr>
          <w:b/>
          <w:u w:val="single" w:color="000000"/>
        </w:rPr>
        <w:t>Board Chair Report</w:t>
      </w:r>
    </w:p>
    <w:p w:rsidR="0093354A" w:rsidRDefault="0093354A" w:rsidP="0093354A">
      <w:pPr>
        <w:spacing w:after="252"/>
        <w:ind w:left="1615"/>
      </w:pPr>
      <w:r>
        <w:t xml:space="preserve">Mrs. Rider </w:t>
      </w:r>
      <w:r w:rsidRPr="004759DA">
        <w:rPr>
          <w:color w:val="auto"/>
        </w:rPr>
        <w:t>stated that she enjoyed the recent Governor’s Summit held in Orlando.</w:t>
      </w:r>
    </w:p>
    <w:p w:rsidR="0093354A" w:rsidRDefault="0093354A" w:rsidP="0093354A">
      <w:pPr>
        <w:pStyle w:val="Heading2"/>
        <w:tabs>
          <w:tab w:val="center" w:pos="514"/>
          <w:tab w:val="center" w:pos="1942"/>
        </w:tabs>
        <w:spacing w:after="5" w:line="249" w:lineRule="auto"/>
        <w:ind w:left="0" w:firstLine="0"/>
      </w:pPr>
      <w:r>
        <w:rPr>
          <w:rFonts w:ascii="Calibri" w:eastAsia="Calibri" w:hAnsi="Calibri" w:cs="Calibri"/>
          <w:b w:val="0"/>
          <w:u w:val="none"/>
        </w:rPr>
        <w:tab/>
      </w:r>
      <w:r>
        <w:rPr>
          <w:u w:val="none"/>
        </w:rPr>
        <w:t>10.0</w:t>
      </w:r>
      <w:r>
        <w:rPr>
          <w:u w:val="none"/>
        </w:rPr>
        <w:tab/>
        <w:t xml:space="preserve">ADJOURNMENT </w:t>
      </w:r>
    </w:p>
    <w:p w:rsidR="0093354A" w:rsidRDefault="0093354A" w:rsidP="0093354A">
      <w:pPr>
        <w:ind w:left="1170" w:hanging="75"/>
      </w:pPr>
      <w:r>
        <w:t>There being no further business to come before the Board, the meeting adjourned at  6:14 p.m.</w:t>
      </w:r>
    </w:p>
    <w:p w:rsidR="0026288A" w:rsidRDefault="0026288A" w:rsidP="0093354A">
      <w:pPr>
        <w:ind w:left="1615"/>
        <w:sectPr w:rsidR="0026288A" w:rsidSect="00125D1D">
          <w:headerReference w:type="even" r:id="rId9"/>
          <w:headerReference w:type="default" r:id="rId10"/>
          <w:headerReference w:type="first" r:id="rId11"/>
          <w:pgSz w:w="12240" w:h="15840"/>
          <w:pgMar w:top="360" w:right="981" w:bottom="720" w:left="1440" w:header="720" w:footer="720" w:gutter="0"/>
          <w:cols w:space="720"/>
          <w:titlePg/>
        </w:sectPr>
      </w:pPr>
    </w:p>
    <w:p w:rsidR="009C2BD3" w:rsidRDefault="009C2BD3" w:rsidP="0093354A">
      <w:pPr>
        <w:spacing w:after="5" w:line="249" w:lineRule="auto"/>
        <w:ind w:left="0" w:firstLine="0"/>
      </w:pPr>
    </w:p>
    <w:sectPr w:rsidR="009C2BD3">
      <w:headerReference w:type="even" r:id="rId12"/>
      <w:headerReference w:type="default" r:id="rId13"/>
      <w:headerReference w:type="first" r:id="rId14"/>
      <w:pgSz w:w="12240" w:h="15840"/>
      <w:pgMar w:top="1440" w:right="1437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E02" w:rsidRDefault="004F3D90">
      <w:pPr>
        <w:spacing w:after="0" w:line="240" w:lineRule="auto"/>
      </w:pPr>
      <w:r>
        <w:separator/>
      </w:r>
    </w:p>
  </w:endnote>
  <w:endnote w:type="continuationSeparator" w:id="0">
    <w:p w:rsidR="00DE0E02" w:rsidRDefault="004F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E02" w:rsidRDefault="004F3D90">
      <w:pPr>
        <w:spacing w:after="0" w:line="240" w:lineRule="auto"/>
      </w:pPr>
      <w:r>
        <w:separator/>
      </w:r>
    </w:p>
  </w:footnote>
  <w:footnote w:type="continuationSeparator" w:id="0">
    <w:p w:rsidR="00DE0E02" w:rsidRDefault="004F3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D3" w:rsidRDefault="009C2BD3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D3" w:rsidRDefault="009C2BD3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D3" w:rsidRDefault="009C2BD3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D3" w:rsidRPr="001B295C" w:rsidRDefault="009C2BD3" w:rsidP="001B295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D3" w:rsidRPr="007B697D" w:rsidRDefault="009C2BD3" w:rsidP="007B697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D3" w:rsidRDefault="009C2BD3">
    <w:pPr>
      <w:spacing w:after="160" w:line="259" w:lineRule="auto"/>
      <w:ind w:left="0" w:firstLine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D3" w:rsidRDefault="009C2BD3">
    <w:pPr>
      <w:spacing w:after="160" w:line="259" w:lineRule="auto"/>
      <w:ind w:left="0"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D3" w:rsidRDefault="009C2BD3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37560"/>
    <w:multiLevelType w:val="hybridMultilevel"/>
    <w:tmpl w:val="88FEDC08"/>
    <w:lvl w:ilvl="0" w:tplc="B3BA7DC0">
      <w:start w:val="1"/>
      <w:numFmt w:val="decimal"/>
      <w:lvlText w:val="%1.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E8115C">
      <w:start w:val="1"/>
      <w:numFmt w:val="lowerLetter"/>
      <w:lvlText w:val="%2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36C878">
      <w:start w:val="1"/>
      <w:numFmt w:val="lowerRoman"/>
      <w:lvlText w:val="%3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D0F4C8">
      <w:start w:val="1"/>
      <w:numFmt w:val="decimal"/>
      <w:lvlText w:val="%4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726AD0">
      <w:start w:val="1"/>
      <w:numFmt w:val="lowerLetter"/>
      <w:lvlText w:val="%5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8EEE6C">
      <w:start w:val="1"/>
      <w:numFmt w:val="lowerRoman"/>
      <w:lvlText w:val="%6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A6B0B0">
      <w:start w:val="1"/>
      <w:numFmt w:val="decimal"/>
      <w:lvlText w:val="%7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85812">
      <w:start w:val="1"/>
      <w:numFmt w:val="lowerLetter"/>
      <w:lvlText w:val="%8"/>
      <w:lvlJc w:val="left"/>
      <w:pPr>
        <w:ind w:left="72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BE10A4">
      <w:start w:val="1"/>
      <w:numFmt w:val="lowerRoman"/>
      <w:lvlText w:val="%9"/>
      <w:lvlJc w:val="left"/>
      <w:pPr>
        <w:ind w:left="79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D3"/>
    <w:rsid w:val="00001F25"/>
    <w:rsid w:val="00003FE4"/>
    <w:rsid w:val="00006E14"/>
    <w:rsid w:val="00077CA2"/>
    <w:rsid w:val="0009384D"/>
    <w:rsid w:val="000B04CD"/>
    <w:rsid w:val="00125D1D"/>
    <w:rsid w:val="00130616"/>
    <w:rsid w:val="001535CC"/>
    <w:rsid w:val="00170429"/>
    <w:rsid w:val="001B295C"/>
    <w:rsid w:val="00204F03"/>
    <w:rsid w:val="0026288A"/>
    <w:rsid w:val="00285B71"/>
    <w:rsid w:val="002C25CB"/>
    <w:rsid w:val="002E3D71"/>
    <w:rsid w:val="002E6050"/>
    <w:rsid w:val="003500AE"/>
    <w:rsid w:val="00427CE6"/>
    <w:rsid w:val="00436939"/>
    <w:rsid w:val="004759DA"/>
    <w:rsid w:val="004B1CE5"/>
    <w:rsid w:val="004F3D90"/>
    <w:rsid w:val="005713E9"/>
    <w:rsid w:val="00581AAE"/>
    <w:rsid w:val="005A0BF7"/>
    <w:rsid w:val="005D6528"/>
    <w:rsid w:val="005E2987"/>
    <w:rsid w:val="00607C9E"/>
    <w:rsid w:val="006208B9"/>
    <w:rsid w:val="0069326D"/>
    <w:rsid w:val="0071560A"/>
    <w:rsid w:val="007207E7"/>
    <w:rsid w:val="00763A6B"/>
    <w:rsid w:val="007661D1"/>
    <w:rsid w:val="00780C14"/>
    <w:rsid w:val="007B697D"/>
    <w:rsid w:val="007C5B4C"/>
    <w:rsid w:val="007D2CF9"/>
    <w:rsid w:val="008400D6"/>
    <w:rsid w:val="0088127C"/>
    <w:rsid w:val="008A6F28"/>
    <w:rsid w:val="008C6032"/>
    <w:rsid w:val="008D65A4"/>
    <w:rsid w:val="008E5D1B"/>
    <w:rsid w:val="008F5797"/>
    <w:rsid w:val="00911B4B"/>
    <w:rsid w:val="0093354A"/>
    <w:rsid w:val="009825FE"/>
    <w:rsid w:val="009C2BD3"/>
    <w:rsid w:val="009D3296"/>
    <w:rsid w:val="009E5251"/>
    <w:rsid w:val="00A0622B"/>
    <w:rsid w:val="00AE57D6"/>
    <w:rsid w:val="00B03CFA"/>
    <w:rsid w:val="00B471E7"/>
    <w:rsid w:val="00C219CA"/>
    <w:rsid w:val="00C569E7"/>
    <w:rsid w:val="00CA04C2"/>
    <w:rsid w:val="00DA1055"/>
    <w:rsid w:val="00DD21E6"/>
    <w:rsid w:val="00DE0E02"/>
    <w:rsid w:val="00EC2821"/>
    <w:rsid w:val="00EE0166"/>
    <w:rsid w:val="00F40D9F"/>
    <w:rsid w:val="00F6056A"/>
    <w:rsid w:val="00F961A0"/>
    <w:rsid w:val="00FE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C37068-5903-400E-AE3B-E4CB6ABE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8" w:lineRule="auto"/>
      <w:ind w:left="2170" w:hanging="10"/>
    </w:pPr>
    <w:rPr>
      <w:rFonts w:ascii="Tahoma" w:eastAsia="Tahoma" w:hAnsi="Tahoma" w:cs="Tahoma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49" w:lineRule="auto"/>
      <w:ind w:left="10" w:hanging="10"/>
      <w:outlineLvl w:val="0"/>
    </w:pPr>
    <w:rPr>
      <w:rFonts w:ascii="Tahoma" w:eastAsia="Tahoma" w:hAnsi="Tahoma" w:cs="Tahoma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90" w:hanging="10"/>
      <w:outlineLvl w:val="1"/>
    </w:pPr>
    <w:rPr>
      <w:rFonts w:ascii="Tahoma" w:eastAsia="Tahoma" w:hAnsi="Tahoma" w:cs="Tahoma"/>
      <w:b/>
      <w:color w:val="000000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90" w:hanging="10"/>
      <w:outlineLvl w:val="2"/>
    </w:pPr>
    <w:rPr>
      <w:rFonts w:ascii="Tahoma" w:eastAsia="Tahoma" w:hAnsi="Tahoma" w:cs="Tahoma"/>
      <w:b/>
      <w:color w:val="000000"/>
      <w:u w:val="single" w:color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090" w:hanging="10"/>
      <w:outlineLvl w:val="3"/>
    </w:pPr>
    <w:rPr>
      <w:rFonts w:ascii="Tahoma" w:eastAsia="Tahoma" w:hAnsi="Tahoma" w:cs="Tahoma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2"/>
    </w:rPr>
  </w:style>
  <w:style w:type="character" w:customStyle="1" w:styleId="Heading2Char">
    <w:name w:val="Heading 2 Char"/>
    <w:link w:val="Heading2"/>
    <w:rPr>
      <w:rFonts w:ascii="Tahoma" w:eastAsia="Tahoma" w:hAnsi="Tahoma" w:cs="Tahoma"/>
      <w:b/>
      <w:color w:val="000000"/>
      <w:sz w:val="22"/>
      <w:u w:val="single" w:color="000000"/>
    </w:rPr>
  </w:style>
  <w:style w:type="character" w:customStyle="1" w:styleId="Heading3Char">
    <w:name w:val="Heading 3 Char"/>
    <w:link w:val="Heading3"/>
    <w:rPr>
      <w:rFonts w:ascii="Tahoma" w:eastAsia="Tahoma" w:hAnsi="Tahoma" w:cs="Tahoma"/>
      <w:b/>
      <w:color w:val="000000"/>
      <w:sz w:val="22"/>
      <w:u w:val="single" w:color="000000"/>
    </w:rPr>
  </w:style>
  <w:style w:type="character" w:customStyle="1" w:styleId="Heading4Char">
    <w:name w:val="Heading 4 Char"/>
    <w:link w:val="Heading4"/>
    <w:rPr>
      <w:rFonts w:ascii="Tahoma" w:eastAsia="Tahoma" w:hAnsi="Tahoma" w:cs="Tahoma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81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AAE"/>
    <w:rPr>
      <w:rFonts w:ascii="Tahoma" w:eastAsia="Tahoma" w:hAnsi="Tahoma" w:cs="Tahom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A2"/>
    <w:rPr>
      <w:rFonts w:ascii="Segoe UI" w:eastAsia="Tahoma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6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97D"/>
    <w:rPr>
      <w:rFonts w:ascii="Tahoma" w:eastAsia="Tahoma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Bush</dc:creator>
  <cp:keywords/>
  <cp:lastModifiedBy>Bennett, Ashley</cp:lastModifiedBy>
  <cp:revision>34</cp:revision>
  <cp:lastPrinted>2016-06-22T13:23:00Z</cp:lastPrinted>
  <dcterms:created xsi:type="dcterms:W3CDTF">2016-06-17T20:36:00Z</dcterms:created>
  <dcterms:modified xsi:type="dcterms:W3CDTF">2016-07-05T13:51:00Z</dcterms:modified>
</cp:coreProperties>
</file>